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5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9"/>
      </w:tblGrid>
      <w:tr w:rsidR="00BE433A" w:rsidRPr="00BE433A" w:rsidTr="00BE43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FA0AF2" w:rsidRDefault="00A77401" w:rsidP="00FA0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Fallo</w:t>
            </w:r>
            <w:r w:rsidR="00FA0AF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: 12.357-2011.</w:t>
            </w:r>
          </w:p>
          <w:p w:rsidR="00FA0AF2" w:rsidRDefault="00FA0AF2" w:rsidP="00FA0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S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iete de diciembre de dos mil doce.</w:t>
            </w:r>
          </w:p>
          <w:p w:rsidR="00BE433A" w:rsidRPr="00BE433A" w:rsidRDefault="00BE433A" w:rsidP="00FA0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</w:pPr>
            <w:r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Tercera Sala</w:t>
            </w:r>
          </w:p>
        </w:tc>
      </w:tr>
      <w:tr w:rsidR="00FA0AF2" w:rsidRPr="00BE433A" w:rsidTr="00BE43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FA0AF2" w:rsidRDefault="00FA0AF2" w:rsidP="00FA0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</w:pPr>
          </w:p>
        </w:tc>
      </w:tr>
    </w:tbl>
    <w:p w:rsidR="00BE433A" w:rsidRPr="00BE433A" w:rsidRDefault="00BE433A" w:rsidP="00FA0AF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4950" w:type="pct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39"/>
      </w:tblGrid>
      <w:tr w:rsidR="00BE433A" w:rsidRPr="00BE433A" w:rsidTr="00BE433A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E433A" w:rsidRPr="00BE433A" w:rsidRDefault="00BE433A" w:rsidP="00FA0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</w:pPr>
          </w:p>
        </w:tc>
      </w:tr>
    </w:tbl>
    <w:p w:rsidR="00BE433A" w:rsidRPr="00BE433A" w:rsidRDefault="00BE433A" w:rsidP="00FA0AF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BE433A" w:rsidRPr="00BE433A" w:rsidTr="00BE433A">
        <w:trPr>
          <w:trHeight w:val="45"/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E433A" w:rsidRPr="00BE433A" w:rsidRDefault="00BE433A" w:rsidP="00FA0A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BE433A" w:rsidRPr="00BE433A" w:rsidRDefault="00BE433A" w:rsidP="00FA0AF2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4950" w:type="pct"/>
        <w:jc w:val="center"/>
        <w:tblCellSpacing w:w="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6"/>
      </w:tblGrid>
      <w:tr w:rsidR="00BE433A" w:rsidRPr="00BE433A" w:rsidTr="00BE433A">
        <w:trPr>
          <w:tblCellSpacing w:w="7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E433A" w:rsidRPr="00BE433A" w:rsidRDefault="00A77401" w:rsidP="00A774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1. </w:t>
            </w:r>
            <w:r w:rsidR="00FA0AF2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I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ndemnización y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rehabilitación, que ha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otorgarse a las víctimas o a sus causahabientes. Sobre esta base,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Corte, previa solicitud 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oficio en circunstancias excepcionales, podrá determinar en su decisión el alcance y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magnitud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los daños, pérdidas o perjuicios causados a las víctimas o a sus causahabientes, indicando los principios en que se funda. 2.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Corte podrá dictar directamente una decisión contra el condenado en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que indique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reparación adecuada que ha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otorgarse a las víctimas, incluidas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 xml:space="preserve"> 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restitución,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indemnización y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rehabilitación. Cuando proceda,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Corte podrá ordenar que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indemnización otorgada a título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 xml:space="preserve"> 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reparación se pague por conducto del Fondo Fiduciario previsto en el artículo 79. 3.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Corte, antes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tomar una decisión con arreglo a este artículo, podrá solicitar y tendrá en cuenta las observaciones formuladas por el condenado, las víctimas, otras personas o Estados que tengan un interés, o las que se formulen en su nombre. 4. Al ejercer sus atribuciones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conformidad con el presente artículo,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 xml:space="preserve"> 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Corte, una vez que una persona sea declarada culpable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un crimen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su competencia, podrá determinar si, a fin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dar efecto a una decisión que dicte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conformidad con este artículo, es necesario solicitar medidas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conformidad con el párrafo 1 del artículo 93. 5. Los Estados Partes darán efecto 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decisión dictada con arreglo a este artículo como si las disposiciones del artículo 109 se aplicaran al presente artículo. 6. Nada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lo dispuesto en el presente artículo podrá interpretarse en perjuicio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los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derechos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las víctimas con arreglo al derecho interno o el derecho internacional".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En el artículo 79 se dispone que por decisión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Asamblea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 los Estados Partes se </w:t>
            </w:r>
            <w:proofErr w:type="gram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puede</w:t>
            </w:r>
            <w:proofErr w:type="gram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establecer un fondo fiduciario en beneficio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las víctimas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crímenes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competencia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Corte y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sus familias. Del mismo modo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Corte podrá ordenar que las sumas y los bienes que reciba a título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multa o decomiso sean transferidos al Fondo Fiduciario. Se establece igualmente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posibilidad</w:t>
            </w:r>
            <w:r w:rsidR="00C34AD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examinar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reducción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pena, entre cuyas normas se indica, en el artículo 110, que se considerará "si el recluso ha facilitado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C34A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 xml:space="preserve"> 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manera espontánea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ejecución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las decisiones y órdenes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Corte en otros casos, en particular ayudando a ésta en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localización</w:t>
            </w:r>
            <w:r w:rsidR="00C34ADE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los bienes sobre los que recaigan las multas, las órdenes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decomiso 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reparación que puedan usarse en beneficio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las víctimas". Al reglamentar el recurso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apelación se contempla especialmente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posibilidad por parte del representante legal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las víctimas, el condenado o el propietario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buena fe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bienes afectados,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alzarse "en contra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decisión por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cual se conceda reparación".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En el mismo sentido el Pacto Internacional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Derechos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Civiles y Políticos aprobado por D.S. Nº 778 (RR.EE.),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30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noviembre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1.976, publicado en el Diario Oficial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29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abril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1.989 y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Convención Americana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Derechos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Humanos o Pacto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San José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Costa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Rica, promulgada por D.S. Nº 873 (RR.EE.),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23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agosto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1.990, publicado el 5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enero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 1.991, contienen normas 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>directa o indirectamente referidas 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responsabilidad patrimonial del Estado; los artículos 9.5 y 14.6 del primero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ellos y, muy especialmente, los artículos 68 y 63.1 del último instrumento citado, que hablan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"indemnización compensatoria" fijada en las decisiones condenatorias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Corte Interamericana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Derechos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Humanos y del deber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reparar las consecuencias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medida o situación que ha configurado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vulneración del derecho o libertad conculcados y "el pago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una justa indemnización 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parte lesionada".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El derecho internacional humanitario provee también otras disposiciones relativas 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obligación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las Partes contratantes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pagar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una indemnización en caso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violación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sus normas. Tal sucede, v. gr., con los artículos III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Convención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Haya, concerniente a las leyes y costumbres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guerra terrestre; en los Convenios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Ginebra,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4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agosto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1.949, particularmente en los artículos 68, relativo al trato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los prisioneros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guerra y 55, que versa sobre protección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las personas civiles en tiempo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guerra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, así como en el artículo 91 del Protocolo I Adicional a los Convenios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Ginebra, relativo 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protección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las víctimas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los conflictos armados internacionales.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Asamblea General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Naciones Unidas aprobó, mediante Resolución A/RES/60/147,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24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octubre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2005, los "Principios y directrices básicos sobre el derecho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las víctimas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violaciones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los normas internacionales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derechos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humanos y del derecho internacional humanitario a interponer recursos y obtener reparaciones". Al efecto dispone "7.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prescripción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otras violaciones 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las acciones civiles no debería limitar indebidamente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posibilidad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que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víctima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interponga una demanda contra el autor, ni aplicarse a los períodos en que no haya recurso efectivos contra las violaciones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las normas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derechos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humanos y del derecho internacional humanitario",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lo que se sigue que incluso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prescripción no puede impedir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posibilidad que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víctima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interponga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demanda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respectiva, puesto que estas pretensiones se rigen por el derecho interno, pero considerando sus obligaciones derivadas del derecho internacional, agregando, en todo caso, que "los Estados resarcirán a las víctimas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sus actos u omisiones que violen las normas internacionales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derechos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humanos y el derecho internacional humanitario".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referencia que se efectúa 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normativa internacional está relacionada con el hecho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consagración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reparación integral del daño, aspecto que no se discute en el ámbito internacional, en el que no se trata únicamente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reparación a Estados o grupos poblacionales, sino que a personas individualmente consideradas; reparación que se impone a los autores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los crímenes, pero también a instituciones y al mismo Estado. Por lo demás, esta normativa internacional no ha creado un sistema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responsabilidad, sólo lo ha reconocido, pues, sin duda, siempre ha existido, evolucionando las herramientas destinadas a hacer más expedita, simple y eficaz su declaración, en atención 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naturaleza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violación y del derecho quebrantado.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En este mismo sentido no está lejos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mirada del Derecho Internacional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los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Derechos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Humanos, además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 condena a los culpables, su 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>posterior rehabilitación y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reparación integral a las víctimas, el carácter preventivo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todo lo anterior, puesto que el establecimiento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verdad y adopción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medidas justas, previene y disuade que conductas como las reprimidas vuelvan a ocurrir, dado que, aunque pase el tiempo, en algún momento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población local 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humanidad en general reacciona y dispone aquello que corresponde ante hechos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graves connotaciones; así todo eventual infractor está advertido que aunque pasen muchos años, su conducta será perseguida y sancionada. A este respecto resultan pertinentes las palabras del juez estadounidense R.H. Jackson, en el informe al Presidente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su país,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7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octubre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1946, que al referirse a los procesos penales seguidos por el Tribunal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Nüremberg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, señala: "contribuían 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afirmación del principio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legalidad, sustantiva y procesal (con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tipificación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conductas y el establecimiento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responsabilidad penal individual por su comisión), 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determinación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los hechos, al afianzamiento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 paz, y 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a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humanización del Derecho Internacional" (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Report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of Robert H. Jackson, citado por Ana 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Morell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, Funciones y Límites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Jurisdicción Penal Internacional, artículo facilitado por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Dirección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Estudios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Corte Suprema).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En este mismo sentido ya se ha expresado, que el Consejo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Seguridad al crear el Tribunal Penal Internacional para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Ex Yugoslavia, mediante Resolución 827,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25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mayo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1993, tuvo en consideración que permitiría el castigo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las personas responsables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violaciones graves del Derecho Internacional Humanitario y que contribuiría 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restauración y mantenimiento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paz para poner fin a las violaciones y reparar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forma eficaz los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derechos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violados. Iguales consideraciones se tendrán presente por el Consejo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Seguridad al crear el Tribunal Penal Internacional para investigar los crímenes cometidos en Ruanda, dictando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Resolución 955,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8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noviembre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1994, expresando que permitiría el castigo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los responsables y contribuiría al proceso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reconciliación nacional y 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restauración y el mantenimiento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paz para poner fin a las violaciones y reparar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forma eficaz los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derechos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violados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Siguiendo con esta perspectiva se puede expresar que ciertos instrumentos internacionales universales y regionales, recomiendan tener presente las necesidades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las víctimas en el proceso penal y su asistencia a través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medidas dispuestas para aliviar los daños físicos, psicológicos, materiales y sociales, así como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reparación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los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derechos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violados, pudiendo citarse al efecto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Declaración sobre los principios fundamentales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justicia para las víctimas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delitos y del abuso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poder, adoptada por Resolución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Asamblea General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las Naciones Unidas Nº 40/34,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1985, párrafos 4 a 17; Convención Interamericana sobre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Derechos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Humanos, artículos 1, 2, 10. 25, 63 y 68; Convención Europea sobre Reparación a las Víctimas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Crímenes Violentos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1983, artículos 1 a 11, y Convenio Europeo para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Protección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los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Derechos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Humanos y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las Libertades Fundamentales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1950, con sus Protocolos 3, 5, 8 y 11.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c.- Principio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congruencia y coherencia. Sin perjuicio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congruencia requerida 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demandada, resulta indispensable pedir lo propio a los magistrados que resuelven los conflictos jurídicos, aspecto que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doctrina denomina "principio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 coherencia", puesto 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>que no se observan razones para decidir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manera diversa las excepciones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prescripción extintiva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las acciones que tienen por objeto imponer sanciones penales a los responsables y aquellas que reclaman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reparación integral del daño a todos los responsables, puesto que, con esto se afectan las garantías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igualdad y no discriminación. En efecto, no se advierte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razón por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cual cuando quien persigue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responsabilidad es el Estado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acción es imprescriptible y al dirigir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acción en contra del Estado, derivado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los mismos hechos, ésta se torna en prescriptible.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d.- Principio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interpretación pro administrado. El profesor García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Enterría expresa que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jurisprudencia española ha desarrollado el principio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referencia, citando al efecto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sentencia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24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julio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1989, que expresa que debe tenerse en cuenta "que el principio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prohibición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 interpretación contra 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cives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obliga a buscar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más favorable 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subsistencia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acción, máxime cuando se trata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acciones personales" (obra citada, página 431)." (Corte Suprema, voto en contra del Ministro Sr. Muñoz, considerando 18º).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"Que por lo razonado hasta ahora, resulta contradictorio emitir pronunciamiento en cuanto a los requisitos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procedencia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prescripción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extintiva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las acciones que tienen por objeto obtener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declaración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obligación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reparar el daño causado por violaciones a los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Derechos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Humanos, puesto que se sostiene por este disidente que tales pretensiones son imprescriptibles." (Corte Suprema, voto en contra del Ministro Sr. Muñoz, considerando 20º).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"Que por tales argumentaciones no concurre en el fallo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Corte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Apelaciones el error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derecho denunciado, por haber aplicado los tratados internacionales ratificados por Chile y actualmente vigentes que regulan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responsabilidad del Estado, en especial el artículo 131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Convención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Ginebra sobre el Tratamiento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Prisioneros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Guerra y del cual ningún Estado puede exonerarse, puesto que, a lo menos, el Estado debe cumplir las obligaciones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investigar, sancionar y reparar.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El hecho en que se sostiene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demanda tiene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calificación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crimen contra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humanidad, los cuales son imprescriptibles en sus acciones, por lo que no es posible que una norma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orden interno y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Derecho Privado, como lo es el Código Civil, establezca plazos que una vez vencidos eximan al Estado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reparar a las víctimas, circunstancia que está en contradicción con lo estatuido en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Convención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Americana sobre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Derechos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Humanos que, según se ha dicho, su artículo 63 establece uno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los principios fundamentales del Derecho Internacional contemporáneo sobre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responsabilidad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 los Estados, puesto que cuando ha existido violación a 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los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derechos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humanos surge para el Estado infractor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obligación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reparar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acción con el pago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una justa indemnización 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parte lesionada.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Los sentenciadores no incurrieron en error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derecho al reconocer el carácter imprescriptible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los hechos generadores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obligación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reparar que pesa sobre el Estado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Chile, derivados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violaciones a los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derechos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humanos, en especial al constituir el caso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autos un crimen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 lesa humanidad, según lo establecido en el artículo 6 del 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 xml:space="preserve">Estatuto Constituyente del Tribunal 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Internacional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Nüremberg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y el Principio VI del Derecho Internacional Penal Convencional y Consuetudinario, textos que forman parte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los principios y normas consuetudinarias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Derecho Internacional Humanitario, que es también derecho aplicable en nuestro país. Por ello, así como los crímenes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 lesa humanidad son imprescriptibles, lo son también las acciones 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reparatorias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que surgen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tales delitos." (Corte Suprema, voto en contra del Ministro Sr. Muñoz, considerando 21º).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MINISTROS: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Pronunciado por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Tercera Sala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 esta Corte Suprema integrada por los Ministros Sr. Sergio Muñoz G., Sr. Héctor Carreño S., Sra. María Eugenia Sandoval G., y los Abogados Integrantes Sr. Arnaldo 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Gorziglia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B., y Sr. Jorge Lagos G.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es-MX"/>
              </w:rPr>
              <w:t>TEXTOS COMPLETOS: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SENTENCIA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CORTE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APELACIONES: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Santiago, treinta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septiembre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dos mil once.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Vistos: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Se reproduce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sentencia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veintiuno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octubre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dos mil nueve, escrita a fojas 890 y siguientes, previa eliminación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los motivos Séptimo, Octavo, Décimo, Undécimo y Duodécimo.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Y teniendo en su lugar y además presente: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1º) Que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acción indemnizatoria para obtener el pago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una indemnización por el daño moral sufrido fue deducida en autos por doña Lidia Elisa Catán Ortega, en representación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 Mónica María Lidia Catán Ortega - 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Wittiber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Geb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Catán Ortega y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 Sergio Andrés 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Montecinos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Cattani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, viuda e hijo respectivamente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 don Sergio Sebastián 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Montecinos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Alfaro, desaparecido hasta hoy, por agentes del Estado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Chile, como expresamente lo señala el Informe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Comisión Nacional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Verdad y Reconciliación; su nombre, además, aparece en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nómina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los 119 personas fallecidas en Salta, Argentina, en enfrentamientos con las Fuerzas Armadas Argentinas; información publicada en el año 1975 por el semanario "Lea"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 Argentina y por el periódico 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O'Dia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Brasil. Sin embargo, el gobierno argentino informó 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Comisión Interamericana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Derechos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Humanos que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revista "Lea" no es una publicación que circule en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República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Argentina y que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única edición conocida 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correspondiente 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que entregó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noticia indicada.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otro lado,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policía argentina manifestó "que no resulta concebible que un suceso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tal magnitud hubiera ocurrido en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República, sin que los organismos competentes tomaran conocimiento".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>      2º) Que, como señala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sentencia recurrida en el motivo Tercero y Cuarto,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detención y desaparición forzada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 don Sergio Sebastián 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Montecinos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Alfaro por agentes del Estado que disponían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un gran poder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coerción, genera para éste, y para los sujetos involucrados,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obligación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reparar el daño causado a quienes lo demanden, sin perjuicio del derecho del Estado para repetir en contra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estos últimos.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3º) Que analizando las normas aplicadas por el fallo impugnado, cabe señalar que no resultan atinentes las normas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Derecho Interno previstas en el Código Civil sobre prescripción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las acciones civiles comunes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indemnización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perjuicios en que se funda el fallo, al estar estas reglas en abierta contradicción con las normas del Derecho Internacional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los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Derechos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Humanos, que protegen el derecho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recibir una reparación correspondiente a las víctimas y familiares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éstas, estatuto normativo internacional reconocido por Chile como se ha expuesto.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En efecto,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naturaleza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acción indemnizatoria deducida en estos autos por los actores no 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índole patrimonial, como asevera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sentencia que se revisa por esta vía, puesto que los hechos en que se sustenta son ajenos a una relación contractual vinculada a un negocio común o extracontractual, sino son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índole humanitaria.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 xml:space="preserve">      4º) Que 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aún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cuando el Código Civil señala en su artículo 2497 que las reglas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prescripción "se aplican igualmente a favor y en contra del Estado", dicha norma, atendida su naturaleza, no es aplicable a esta materia, toda vez que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responsabilidad del Estado por esta clase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ilícitos queda sujeta a reglas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Derecho Internacional, las que no pueden ser incumplidas a pretexto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hacer primar el derecho interno; teniendo además presente que en su virtud no es posible concebir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prescripción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 acción penal, por lo que cabe preguntarse 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como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podría justificarse que este modo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extinción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responsabilidad fuese aplicable 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responsabilidad civil, si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responsabilidad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penal siempre será exigible.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5º) Que,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imprescriptibilidad penal ha recibido reconocimiento en el foro nacional, ya que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obligación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perseguir y sancionar este tipo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delitos y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obligación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autoexoneración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los mismos emanan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los Principios Generales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Derecho Internacional, entonces vigentes y posteriormente afirmados y reiterados, los que han sido reconocidos por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comunidad internacional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que Chile forma parte, y se encuentran consagrados en múltiples declaraciones, resoluciones y tratados, los que hoy día integran el acervo jurídico del derecho internacional.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A este respecto, y en el orden convencional, cabe considerar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Convención para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Prevención y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Sanción del Delito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Genocidio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Naciones Unidas,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1948, vigente en Chile desde 1953;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Convención Americana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Derechos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Humanos,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1969, en vigor en Chile desde 1990;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Convención contra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Tortura y otros Tratos o Penas Crueles, Inhumanos o Degradantes, vigente en Chile desde 1988; el Pacto Internacional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Derechos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Civiles y Políticos,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1966, ratificada por Chile en 1972. También debe mencionarse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Convención que establece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imprescriptibilidad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los crímenes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guerra y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los crímenes contra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humanidad,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1968; y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 Convención 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>Interamericana sobre desaparición forzada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personas,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1994, ya que aunque no estén vigentes en Chile como tratados, contribuyen a dar forma a los principios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Derechos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Internacional, los que rigen plenamente en Chile.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También debe mencionarse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Resolución Nº 3.074,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3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diciembre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1973,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Asamblea General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Nacionales Unidas, denominada "Principios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cooperación internacional para el descubrimiento, el arresto,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extradición y el castigo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los culpables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crímenes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guerra y crímenes contra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humanidad" que señala: "Los crímenes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guerra y los crímenes contra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humanidad, dondequiera y cualquiera que sea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fecha en que se hayan cometido, serán objeto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una investigación y las personas contra las que existan pruebas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culpabilidad en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comisión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tales crímenes serán buscadas, detenidas, enjuiciadas y en caso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ser declaradas culpables, castigadas".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6º) Que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consolidación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normativa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los Crímenes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Lesa Humanidad, como instituciones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Derecho Internacional General se produce a través, básicamente,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las resoluciones del Consejo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Seguridad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las Naciones Unidas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27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mayo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1993 y 8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noviembre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1994, que crearon los Tribunales Internacionales destinados a juzgar los Crímenes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derecho Internacional cometidos en los territorios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Yugoslavia y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Rwanda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, debiendo tenerse presente que estas decisiones del Consejo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Seguridad en esta materia son obligatorias para todos los Estados Miembros, conforme a los artículos 24 y 25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Carta, los que al definir las competencias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las Cortes conceptualizaron los crímenes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Lesa Humanidad y los principios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Derecho Internacional Penal aplicables, en actos que implican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consolidación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las normas consuetudinarias 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Derecho Internacional Penal aplicables, en actos que implican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consolidación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pormenorizada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las normas consuetudinarias 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Derecho Internacional General sobre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 materia, al actuar a 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nombre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todos los Estados miembros y sin rechazo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parte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ellos.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7º) Que en el punto inicial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construcción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estos Principios, que son también fuente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Derecho Internacional, se encuentra el conjunto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Resoluciones y Acuerdos que surgen como consecuencia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las graves violaciones a los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Derechos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Humanos ocurridas durante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segunda guerra mundial.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 modo que no cabe duda que estos Principios, así como las Convenciones aludidas </w:t>
            </w:r>
            <w:proofErr w:type="gram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estaban</w:t>
            </w:r>
            <w:proofErr w:type="gram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vigentes 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época en que ocurrieron los hechos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autos.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8º) Que integran también las normas y principios las sentencias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Tribunales Internacionales y las Resoluciones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los órganos especializados. A este respecto, cabe considerar que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Corte Interamericana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Derechos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Humanos, en el caso Velásquez-Rodríguez, en sentencia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29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julio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1988, dispuso, que a consecuencia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lo dispuesto en el artículo 1º, párrafo 1º,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 Convención Americana, los Estados Partes están obligados a "organizar todo el aparato gubernamental y, en general, todas las estructuras a 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través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las cuales se manifiesta el ejercicio del poder público,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tal manera que sean capaces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asegurar jurídicamente el libre y pleno ejercicio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los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derechos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humanos. Como consecuencia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 esta obligación, los Estados 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>deben prevenir, investigar y sancionar toda violación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los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derechos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reconocidos por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Convención y procurar, además, el restablecimiento, si es posible del derecho violado y, en este caso,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reparación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los daños producidos por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violación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los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derechos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humanos".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9º) Que esta Corte precisa que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fuente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responsabilidad civil, tratándose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una violación a los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derechos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humanos está en las normas y principios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derecho internacional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derechos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humanos. En efecto,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acuerdo a los artículos 1.1 y 63.1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Convención Americana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Derechos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Humanos, cuando ha existido una violación a los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derechos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humanos surge para el Estado infractor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obligación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reparar con el pago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una justa indemnización 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parte lesionada. Para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Corte Interamericana, el artículo 63.1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Convención "constituye una norma consuetudinaria que es, además, uno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los principios fundamentales del actual derecho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gentes tal como lo ha reconocido esta Corte (...) y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jurisprudencia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otros tribunales (...</w:t>
            </w:r>
            <w:proofErr w:type="gram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)(</w:t>
            </w:r>
            <w:proofErr w:type="gram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Caso 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Aloeboetoe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y otros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1993). En un fallo reciente aplicando este criterio señala: "Tal como ha indicado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Corte, el artículo 63.1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Convención Americana refleja una norma consuetudinaria que constituye uno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los principios fundamentales del derecho internacional contemporáneo sobre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responsabilidad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los Estados.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esta manera, al producirse un hecho ilícito imputable a un Estado surge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inmediato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 responsabilidad 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internacional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éste por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violación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una norma internacional, con el consecuente deber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reparación y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hacer cesar las consecuencias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violación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". (Caso Trujillo 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Oroza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2002, Cantoral Benavides,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 2001, 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Cesti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Hurtado,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2001, Villagrán Morales y otros,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 2001 y 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Bámaca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Velásquez,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2002).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Se ha sostenido igualmente, que el artículo 63.1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Convención no remite al derecho interno para el cumplimiento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responsabilidad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del Estado,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manera que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obligación "no se establece en función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 los defectos, imperfecciones o insuficiencias del derecho nacional, sino con independencia del </w:t>
            </w:r>
            <w:proofErr w:type="gram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mismo(</w:t>
            </w:r>
            <w:proofErr w:type="gram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Caso Velásquez Rodríguez).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 xml:space="preserve">      10º) Que en el mismo sentido se ha pronunciado el juez 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Cancado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Trindade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en su obra "El derecho internacional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los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derechos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humanos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en el siglo XXI", Editorial Jurídica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 Chile, Santiago, y el tratadista Hernán 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Hormazábal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en su artículo "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transición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dictadura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democracia: el caso chileno" al señalar que este nuevo "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ius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gentium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" se ha ido conformando con una serie sucesiva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convenios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y tratados internacionales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carácter universal, regional y sectorial que conforman una red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ilícitos internacionales que, por regla general, sólo acarrean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responsabilidad del Estado al haber infringido su deber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respetar y garantizar los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derechos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humanos.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responsabilidad por infracción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estos deberes se imputa siempre al Estado y no a las autoridades o a sus agentes, y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sanción se traduce en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obligación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reparar las consecuencias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violación, entendiéndose que reparar significa eliminar todas las consecuencias del ilícito y consiste en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restitución cuando sea posible, y cuando no, en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obligación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indemnizar tanto el daño moral que se fundamenta en el sufrimiento causado a las víctimas y sus familiares, como el material que comprende el daño emergente y el lucro cesante.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>      11º) Que, el Fisco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Chile también contestando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demanda civil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los demandantes, en subsidio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las alegaciones anteriores, dedujo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excepción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pago, planteando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improcedencia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indemnización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perjuicios demandada, para el evento que los demandados hubieren sido indemnizados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conformidad 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Ley 19.123, que estableció una bonificación compensatoria y una pensión mensual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reparación y otros beneficios sociales a los familiares más próximos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víctima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. Estima, que estos beneficios son incompatibles con toda otra indemnización, agregando que un daño que ya ha sido reparado no da lugar a indemnización por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vía judicial.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12º) Que debe desecharse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alegación fiscal, toda vez que los beneficios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ley Nº 19.123, dicen relación con los compromisos adquiridos por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Comisión Nacional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Reparación y Reconciliación, con el objeto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coordinar ejecutar y promover las acciones que fueran necesarias para el cumplimiento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las recomendaciones contenidas a su vez en el Informe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Comisión Nacional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Verdad y Reconciliación, creada por Decreto Supremo Nº 355,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25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abril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1990, circunstancias éstas que no cabe confundir con aquéllas que emanan del derecho internacional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los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derechos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humanos.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13º) Que atendido lo expuesto precedentemente es dable concluir que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detención y posterior desaparición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 don Sergio Andrés 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Montecinos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Alfaro da derecho a ser reparado con el pago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una suma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dinero a cada uno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los actores en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forma que se dirá en lo resolutivo;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Por estas consideraciones y lo dispuesto en los artículos 186 y siguientes del Código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Procedimiento Civil se decide: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Que se revoca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sentencia apelada,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veintiuno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octubre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dos mil nueve, escrita a fojas 890 y siguientes que acogió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excepción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prescripción deducida y en su lugar se declara que se acoge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demanda civil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indemnización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perjuicios deducida a fojas cinco, quedando obligado el demandado, Fisco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Chile, a pagar a cada uno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los demandantes civiles, individualizados en el motivo primero,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suma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$ 20.000.000 (veinte millones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pesos) reajustada,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acuerdo 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variación que experimente el Índice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Precios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al Consumidor entre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fecha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en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que esta sentencia quede ejecutoriada y el que anteceda al del pago efectivo.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No se condena en costas 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demandada, por haber tenido motivo plausible para litigar.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Acordada con el voto en contra del Ministro señor Escobar, quien estuvo por confirmar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sentencia en alzada, sin modificaciones, con el mérito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sus fundamentos.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Regístrese y devuélvase.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Redacción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 abogada integrante Claudia 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Chaimovich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G.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>      Rol Nº 373-2010.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Pronunciada por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Tercera Sala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 esta 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Iltma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. Corte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Apelaciones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 Santiago, integrada por los Ministros señor Juan Escobar Zepeda, señora Amanda Valdovinos 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Jeldes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y Abogada Integrante señora Claudia 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Chaimovich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Guralnik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SENTENCIA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CORTE SUPREMA: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Santiago, siete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diciembre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dos mil doce.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Vistos: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En estos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utos Rol Nº 12.357-2011, juicio 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ordinario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indemnización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perjuicios,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parte demandada Fisco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Chile ha deducido recurso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casación en el fondo contra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sentencia dictada por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Corte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Apelaciones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esta ciudad que revocó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sentencia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 xml:space="preserve"> 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primera instancia que rechazó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demanda y en su lugar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acogió condenando al Fisco a pagar a cada uno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los actores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suma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 xml:space="preserve"> 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veinte millones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pesos, como indemnización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perjuicios por concepto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daño moral con reajustes y sin costas.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Se trajeron los autos en relación.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CONSIDERANDO: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PRIMERO: Que el recurso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casación en el fondo denuncia -en primer término-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infracción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los artículos 19 inciso 1º, 22 inciso 2º, 2332 en relación a los artículos 2492, 2497 y 2514, todos del Código Civil. Afirma que los sentenciadores incurrieron en error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derecho por falta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aplicación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las normas sobre prescripción del Código Civil al concluir que no es admisible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prescripción por no ser aplicables tales normas por existir tratados internacionales que supuestamente las contradicen. El artículo 2332 establece un plazo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 xml:space="preserve"> 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cuatro años para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acción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indemnización ejercida, contados desde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perpetración del acto que causa el daño. Aun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estimarse que este plazo estuvo suspendido durante el gobierno militar y se cuente desde el advenimiento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democracia, en 1990, o desde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 xml:space="preserve"> 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fecha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entrega oficial del Informe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Comisión Verdad y Reconciliación, el 4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marzo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1991, 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fecha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interposición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 xml:space="preserve"> 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demanda el plazo ya estaba vencido. Los jueces del fondo, continúa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parte recurrente, al decidir como lo hicieron vulneraron el artículo 2497 del Código Civil que dispone que las reglas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 prescripción se </w:t>
            </w:r>
            <w:proofErr w:type="gram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establecen</w:t>
            </w:r>
            <w:proofErr w:type="gram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a favor y en contra del Estado.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esta manera el fallo desatendió el tenor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las disposiciones citadas. Si alguna duda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interpretación le surgió, debió aplicar el artículo 22 del Código recién citado recurriendo al elemento lógico que éste consagra para que entre todas las disposiciones exista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debida armonía y considerar lo dispuesto en el artículo 2497 ya mencionado. No hay norma positiva en nuestro ordenamiento jurídico que consagre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imprescriptibilidad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responsabilidad civil del Estado.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>      SEGUNDO: Que, en un segundo capítulo, denuncia que incurren en error los jueces del fondo al hacer una falsa aplicación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los tratados internacionales. Afirma que el fallo recurrido no indica ninguna disposición concreta y precisa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algún tratado internacional suscrito y vigente en nuestro país que establezca en el ámbito del derecho internacional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obligación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indemnizar los perjuicios civiles demandados en este caso, sino que se trata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una conclusión obtenida a partir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aplicación, al ámbito del derecho civil del derecho interno,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principios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derecho internacional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derechos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humanos que sólo han sido contemplados para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imprescriptibilidad en materia penal respecto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comisión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delitos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lesa humanidad. Argumenta que tampoco establecen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imprescriptibilidad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las referidas acciones pecuniarias los tratados internacionales ratificados por Chile sobre estas materias, como son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Convención para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4243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 xml:space="preserve"> 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Prevención y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Sanción del Delito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Genocidio;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Convención contra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Tortura y otros Tratos o Penas Crueles, Inhumanos o Degradantes;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Convención que establece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imprescriptibilidad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los Crímenes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Guerra y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los Crímenes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Lesa Humanidad y el Pacto Internacional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Derechos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Económicos, Sociales y Culturales.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TERCERO: Que en tercer término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sentencia infringe los artículos 2 Nº 1, 17 a 27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Ley Nº 19.123 que creó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Corporación Nacional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Verdad y Reconciliación en relación al artículo 22 inciso 1 del Código Civil, error que se manifiesta en hacer compatibles los beneficios otorgados a los actores por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Ley Nº 19.123 con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indemnización perseguida en este juicio, en circunstancias que por principio general del derecho un daño que ha sido reparado no puede dar lugar a una nueva indemnización. Así, refiere que tanto en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4243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 xml:space="preserve"> 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historia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ley como en su letra tales beneficios son excluyentes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cualquier otra indemnización. Es más, expone que el artículo 2 Nº 1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ley establece explícitamente que corresponde 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Corporación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reparación del daño moral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las víctimas a que se refiere el artículo 18, y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misma ley permite renunciar a estos beneficios para no impedir que se persigan otro tipo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indemnizaciones.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CUARTO: Que señalando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influencia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estos errores sobre lo dispositivo del fallo, sostiene que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no haberse producido éstos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4243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 xml:space="preserve"> 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sentencia habría confirmado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primera instancia que acogió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excepción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prescripción opuesta por su parte y rechazó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demanda.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QUINTO: Que en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especie se ha ejercido una acción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contenido patrimonial cuya finalidad es hacer efectiva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responsabilidad extracontractual del Estado,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manera que no cabe sino aplicar en materia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prescripción las normas del Código Civil, lo que no contraría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naturaleza especial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responsabilidad que se persigue en atención a que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acción impetrada pertenece -como se ha dicho- al ámbito patrimonial.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SEXTO: Que no existe norma internacional incorporada a nuestro ordenamiento jurídico que establezca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imprescriptibilidad genérica</w:t>
            </w:r>
            <w:r w:rsidR="004243E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las acciones orientadas a obtener el reconocimiento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responsabilidad extracontractual del Estado 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sus órganos institucionales. Así,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Convención Americana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Derechos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Humanos no contiene precepto alguno que consagre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imprescriptibilidad alegada por el recurrente. En efecto, el artículo 1ºsólo consagra un deber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los Estados miembros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respetar los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derechos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 y 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>libertades reconocidos en esa Convención y garantizar su libre y pleno ejercicio, sin discriminación alguna; y el artículo 63.1 impone 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4243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 xml:space="preserve"> </w:t>
            </w:r>
            <w:r w:rsidR="004243E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Corte 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Interamericana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Derechos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Humanos un determinado proceder si se decide que hubo violación a un derecho o libertad protegido.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SÉPTIMO: Que, por su parte, el Convenio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Ginebra sobre Tratamiento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los Prisioneros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Guerra, que prohíbe a las partes contratantes exonerarse a sí mismas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las responsabilidades en que hayan incurrido por infracciones graves que se cometan en contra</w:t>
            </w:r>
            <w:r w:rsidR="004243E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las personas y bienes protegidos por el Convenio a que alude el artículo 131, debe entenderse necesariamente referido a infracciones del orden penal, lo que resulta claro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lectura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los artículos 129 y 130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dicho Convenio que aluden a actos contra las personas o bienes citando al efecto homicidio intencional, tortura o tratos inhumanos, incluso experiencias biológicas, el causar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propósito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grandes sufrimientos o atentar gravemente contra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integridad física 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salud, el hecho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forzar a un cautivo a servir en las fuerzas armadas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potencia enemiga o privarle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su derecho a ser juzgado regular e imparcialmente al tenor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las prescripciones del Convenio.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OCTAVO: Que, finalmente,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Convención sobre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Imprescriptibilidad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los Crímenes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Guerra y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los Crímenes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Lesa Humanidad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1968, que establece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imprescriptibilidad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los crímenes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guerra según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definición dada en el Estatuto del Tribunal Militar Internacional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Nüremberg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, así como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los crímenes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lesa humanidad cometidos tanto en tiempo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guerra como en tiempo</w:t>
            </w:r>
            <w:r w:rsidR="004243E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paz, según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definición dada en el Estatuto antes indicado, se refiere únicamente 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acción penal. En efecto, en el artículo IV establece que los Estados Partes se comprometen a adoptar las medidas legislativas 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otra índole que fueran necesarias para que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4243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 xml:space="preserve"> 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prescripción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acción penal 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pena, establecida por ley 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otro modo, no se aplique a los crímenes antes indicados.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NOVENO: Que, como puede advertirse, al igual que en las situaciones antes analizadas,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prescripción constituye un principio general del derecho destinado a garantizar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seguridad jurídica, y como tal adquiere presencia en todo el espectro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los distintos ordenamientos jurídicos, salvo que por ley o en atención 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naturaleza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materia se determine lo contrario, esto es,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4243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 xml:space="preserve"> 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imprescriptibilidad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las acciones. A ello cabe agregar que no existe norma alguna en que se establezca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imprescriptibilidad genérica</w:t>
            </w:r>
            <w:r w:rsidR="004243EF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las acciones orientadas a obtener el reconocimiento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responsabilidad extracontractual del Estado 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sus órganos institucionales; y, en ausencia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ellas, corresponde estarse a las reglas del derecho común referidas específicamente 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materia.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DÉCIMO: Que nuestro Código Civil en el artículo 2497 preceptúa que: "Las reglas relativas 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prescripción se aplican igualmente a favor y en contra del Estado,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las iglesias,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las municipalidades,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los establecimientos y corporaciones nacionales, y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los individuos particulares que tienen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libre administración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lo suyo".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UNDÉCIMO: Que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acuerdo a lo anterior, en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especie resulta aplicable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 regla 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>contenida en el artículo 2332 del mismo Código, conforme 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cual las acciones establecidas para reclamar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responsabilidad extracontractual prescriben en cuatro años, contados desde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perpetración del acto.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DUODÉCIMO: Que es un hecho establecido en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 causa que don Sergio Sebastián 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Montecinos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Alfaro fue detenido el 1º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agosto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1974 en su domicilio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Ñuñoa por agentes del Estado y desde esa fecha se encuentra desaparecido,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manera que -como lo ha dicho esta Corte Suprema en reiteradas ocasiones conociendo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causas similares 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que nos ocupa-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desaparición es consecuencia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4243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 xml:space="preserve"> 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detención, por lo que aunque tal efecto permanezca en el tiempo el plazo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prescripción ha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contarse desde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fecha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comisión del ilícito, en este caso desde el año 1974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modo que 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fecha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</w:t>
            </w:r>
            <w:bookmarkStart w:id="0" w:name="_GoBack"/>
            <w:bookmarkEnd w:id="0"/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notificación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demanda, el 1º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agosto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2008,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acción civil derivada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los hechos que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fundan se encuentra prescrita.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Décimo TERCERO: Que al rechazar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excepción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prescripción opuesta por el Fisco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Chile los jueces del mérito incurrieron en los errores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derecho que se les imputan, los que tuvieron influencia sustancial en lo dispositivo del fallo impugnado por cuanto incidieron en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decisión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hacer lugar 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demanda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indemnización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perjuicios por concepto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daño moral interpuesta por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viuda e hijo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persona desaparecida.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Décimo CUARTO: Que acorde con lo que se viene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exponer, no es necesario entrar a analizar los demás errores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derecho denunciados, por innecesario.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Y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conformidad asimismo con lo que disponen los artículos 764, 765, 785 y 805 del Código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Procedimiento Civil, se declara: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Que se acoge el recurso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casación en el fondo deducido por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demandada en lo principal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presentación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fojas 654 contra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sentencia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treinta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septiembre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dos mil once, escrita a fojas 647,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que por consiguiente es nula y se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reemplaza por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que se dicta a continuación.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Acordada contra el voto del Ministro señor Muñoz, quien fue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parecer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rechazar el recurso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casación en el fondo formulado en representación del Fisco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Chile, atendidas las razones que pasa a expresar: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1º.- Que en lo relativo 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 generación del Derecho se han establecido diversos sistemas jurídicos, los cuales tienen sus raíces en el 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common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law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, derecho continental romano germánico y religioso.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 preocupación fundamental ha sido el establecimiento del Derecho 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y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seguridad jurídica derivada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unidad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criterios en las decisiones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los tribunales. Estos factores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creación y aplicación del Derecho se confunden en los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derechos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 familia del 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common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law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, los cuales se radican principalmente en los tribunales. En el derecho continental se desarrollan por instituciones y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manera separada: las normas legales emanan del parlamento y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aplicación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ellas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 efectúan los tribunales. Nuestro país tiene sus raíces en un 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>sistema romano germánico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normas objetivas dictadas por el legislador con anterioridad 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controversia, las que corresponde sean aplicadas por los tribunales a los casos concretos. Es un Derecho escrito dado fundamentalmente por el Parlamento.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evolución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las familias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los sistemas jurídicos se orienta en decisiones convencionales que se encausan en diversos aspectos, pudiendo citar entre los más relevantes, a los efectos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decisión del presente caso, en el establecimiento del sistema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fuentes del derecho y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determinación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los destinatarios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tales disposiciones. En el sistema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fuentes el mayor progreso se producirá al reconocer que éste se encuentra piramidalmente estructurado.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En efecto, en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Teoría del Estado, surge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supremacía individual en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Carta Magna y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supremacía constitucional en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Carta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Filadelfia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.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supremacía individual resguarda al individuo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todo ataque que no implique una acción del Parlamento y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supremacía constitucional incluye las acciones del Parlamento. No obstante esta gran diferencia, ambas concuerdan en designar a los tribunales como garantes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dicha supremacía. Inmediatamente podemos advertir que será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lucha del hombre por sus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derechos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individuales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energía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y componente indispensable que dará origen al establecimiento y desarrollo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los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derechos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y garantías en el aspecto jurisdiccional, primero en el derecho al proceso, reconocido con diferentes particularidades y principios. Con motivo del establecimiento del absolutismo, se podrán comprender todas las diferencias con el Estado democrático al asignar competencia a los tribunales, sean éstos especiales u ordinarios, como también el derecho a gozar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iguales prerrogativas como partes. Se conjuga en esta argumentación el constitucionalismo, con ciertas ideas fundamentales que no son producto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un consenso inmediato, sino que hasta hoy se construyen, cual es que existe un conjunto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derechos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que no pueden ser desconocidos por el Parlamento, el cual ciertamente los puede reglamentar, nunca desconocer o afectar esencialmente; que toda norma que se oponga a tales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derechos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se ve afectada en su validez, desde el momento que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primera norma a respetar en el Estado 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Constitución, conforme a lo cual tienen eficacia en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medida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que se ajusten a ella, estructurándose diferentes sistemas al efecto, como son los controles a priori y posteriori; políticos o jurisdiccionales; por los tribunales ordinarios o especiales; difuso o concentrado; para llegar a aquella que dispone que toda interpretación debe efectuarse considerando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norma fundamental, buscando y prefiriendo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que mejor resguarde los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derechos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garantizados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por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Constitución. El inicio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este proceso lo marcan las declaraciones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derecho y luego el reconocimiento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primacía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del texto constitucional.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Revolución Francesa permitió pasar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un Estado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Policía a un Estado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Derecho, entre cuyos efectos más importantes está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conformación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un sistema normativo que tiene por objeto regular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organización administrativa, sus funciones y potestades, como también, las limitaciones y responsabilidades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sus autoridades y agentes públicos.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2º.- Que el cambio fundamental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toda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evolución expuesta se observa en el tránsito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regla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exención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responsabilidad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 autoridad estatal, 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>derivado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inmunidad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corona conforme 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regla "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The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king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can do no 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wrong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" (el rey no puede cometer ilícito), hasta llegar al principio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responsabilidad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todas las autoridades y particulares al interior del país, que emana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igualdad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ante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ley en un Estado democrático. En este desarrollo observamos como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un contencioso-administrativo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legalidad u objetivo, que contempla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posibilidad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anular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actuación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autoridad, se llega a sustituir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determinación mediante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decisión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reemplazo e incluso aplicando sanciones. En un primer estadio se excluye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control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oportunidad, mérito y conveniencia, sin embargo, por aplicación del principio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interdicción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arbitrariedad, se llega actualmente a contemplarlas. Del mismo modo el contencioso-administrativo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plena jurisdicción,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derechos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o subjetivo, ligado principalmente 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lesión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derechos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, en que se busca básicamente una declaración indemnizatoria, se pasa a una competencia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mayor amplitud, denominada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restauración, que tiene por objeto atender en toda su amplitud los efectos dañinos del actuar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Administración. Otras acciones se encaminan a otorgar certeza a situaciones jurídicas, interpretar actuaciones y reprimirlas cuando proceda.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Todo este desarrollo ha derivado en una regulación ampliamente comprensiva y no excluyente, que en lo referido 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materia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que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trata el litigio, se le conocerá como contencioso-administrativo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responsabilidad, que bien en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actualidad podría denominarse contencioso-estatal, pues se ha extendido desde el Estado-Administrador, al Estado-Legislador y al Estado-Juez. En lo que nos interesa, el contencioso-administrativo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responsabilidad patrimonial emergerá con distintos caracteres en el derecho continental, especialmente en Francia (1855), España (1869), Alemania (1979) e Italia. El cambio se producirá por vía jurisprudencial y en materias específicas por determinación legislativa.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No es posible resistir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tentación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reproducir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sentencia del Consejo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Estado francés, pronunciada con motivo del caso Rothschild, el 6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diciembre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1855, en que se conjuga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temprana concepción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los principios y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claridad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sus argumentaciones para expresar que las relaciones,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derechos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y obligaciones que emergen entre los agentes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administración y los particulares que aprovechan sus servicios "no pueden estar regidos según los principios y disposiciones del derecho civil, que son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particular a particular; que, en especial, en lo que toca 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responsabilidad del Estado en caso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falta,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negligencia 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error cometidos por un agente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administración, esta responsabilidad no es ni general, ni absoluta, sino que se modifica siguiendo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naturaleza y las necesidades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cada servicio", principio que se reiterará en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sentencia del caso Blanco,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8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febrero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1873, en que se pretende declarar civilmente responsable al Estado conforme 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legislación civil, el Consejo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Estado entrega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competencia a las autoridades administrativas "considerando que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responsabilidad que puede incumbir al Estado, por los daños causados por los hechos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las personas que él emplea en el Servicio Público, no puede estar regida por los principios que están establecidos en el Código Civil, para las relaciones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particular a particular; que esta responsabilidad no es ni general ni absoluta, sino que tiene sus reglas especiales que varían siguiendo las necesidades del servicio y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necesidad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conciliar los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derechos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del Estado con los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derechos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privados".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>      Si bien esta competencia especial se refiere a ciertos daños en un comienzo, a partir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sentencia dictada en el caso Tommaso Greco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1905 se extiende a toda clase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daño, "siempre que sean ciertos, aunque se trate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 daños futuros o, incluso, morales, si éstos son 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avaluables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en dinero, caso Dame Durand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 1949: perjuicio estético; caso 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Morell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 1942: sufrimientos físicos excepcionales; caso 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Bondurand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1954: pérdida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un padre, madre o hijo, etc., todo ello bajo fórmulas genéricas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perturbaciones graves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las condiciones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existencia, con tal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que esos daños sean imputables 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Administración en cuanto producidos por personas situadas bajo su autoridad o por cosas colocadas bajo su guarda y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que entre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actividad del ente público imputable y el perjuicio cuya reparación se solicita exista un nexo causal directo y no roto por una causa extraña", incluyendo expresamente los daños provocados por las fuerzas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 policía, desde el caso 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Lecomte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et 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Daramy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1949" (Eduardo García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Enterría y Tomás-Ramón Fernández, Curso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Derecho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Administrativo, Tomo II, Editorial 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Civitas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, páginas 365 y 366).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3º.- Que en nuestro país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evolución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responsabilidad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Administración del Estado se ha desarrollado sobre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base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jurisprudencia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y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legislación especial.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Respecto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evolución jurisprudencial se observa que ciertas sentencias descansan en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aplicación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legislación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derecho civil, como en otros fallos se invocan principios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derecho público. Son casos específicos en que se hace efectiva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responsabilidad del Fisco, puesto que los tribunales hacen esfuerzos y diversas distinciones para excluirla.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doctrina cita como los primeros fallos en que se sustenta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decisión en principios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 derecho público "Sociedad 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Fuschs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y 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Plath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con Fisco", sentencia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11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enero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1908 y "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Lapostol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con Fisco", sentencia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8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enero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1930. Sin embargo, será en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sentencia dictada en "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Hexagón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con Fisco",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28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julio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1987, en que expresamente se declaran inaplicables las disposiciones del Código Civil para decidir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demanda dirigida contra el Fisco, resolviendo el caso sobre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base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las normas constitucionales y legales diversas al Código Civil. Desestima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infracción del artículo 2332 del citado Código al no darle aplicación e igualmente las referidas a las Actas Constitucionales Nº 2 y 3,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Constitución y Ley Orgánica Constitucional 18.575, en que radica el origen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responsabilidad del Fisco. Razona en idéntico sentido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sentencia que rechaza el recurso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casación en el fondo interpuesto por el Fisco, en los autos caratulados Mireya Baltra Moreno con Fisco,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fecha 12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agosto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1998, expresando en su considerando sexto: "Que, en consecuencia,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sentencia ha dado aplicación lisa y llana a las normas del derecho común, sin reparar que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naturaleza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los vicios que afectan a los decretos impugnados hacen improcedente estimar que puedan sanearse por el transcurso del tiempo, especialmente si se considera que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disposición constitucional en cuya virtud se ha declarado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nulidad no contiene remisión expresa alguna que permita aplicar las reglas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 prescripción que el fallo invoca; 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y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naturaleza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nulidad que se ha declarado impide integrar o complementar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norma constitucional con preceptos comunes, ya que el texto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primera excluye toda posibilidad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saneamiento desde que dispone que los actos que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infringen son nulos per se, sin necesidad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declaración alguna, impidiendo así que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voluntad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las partes o el transcurso del tiempo puedan convalidarlos".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>      En lo sustancial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jurisprudencia ha evolucionado hasta llegar a un estado, pacífico en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actualidad, que reconoce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responsabilidad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del Estado-Administrador, exigiendo, en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mayoría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los casos, un factor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 imputación, el que se hace descansar 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en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noción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"falta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servicio" que incluye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actividad jurídica ilegal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Administración, su mala organización, el funcionamiento defectuoso, las omisiones o silencios cuando debió actuar, todo lo que debe originar daño en los administrados, sin desconocer que se agrega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responsabilidad por riesgo e incluso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actividad lícita en que se ocasiona igualmente daño al administrado, sin perjuicio que, en este último caso, se ha expresado por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doctrina que se refiere más precisamente a una responsabilidad del Estado-Legislador.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circunstancia que se desea destacar es que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jurisprudencia, sobre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base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legislación especial, ha sustentado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8A69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 xml:space="preserve"> 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responsabilidad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Administración. Esta normativa especial arranca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los artículos 2º, 4º, 5º, 6º, 7º, 38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Constitución Política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República, 4º y 42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Ley Nº 18.575.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norma del inciso segundo del artículo 21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Ley Nº 18.575 no afecta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disposición del artículo 4º, por lo que a su respecto debe atenderse 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concepción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Administración del Estado que expresa el inciso segundo del artículo 1º del mencionado cuerpo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leyes,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forma tal que, sin duda alguna, este régimen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responsabilidad se aplica a las Fuerzas Armadas, como a las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Orden y Seguridad Pública.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No resulta desconocida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responsabilidad derivada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noción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nulidad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derecho público, pero cuyo fundamento no se encuentra en el contencioso subjetivo 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declaración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derechos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, sino que en el objetivo 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ilegalidad.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doctrina y jurisprudencia nacional ya no debe hacer esfuerzos para legitimar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responsabilidad del Estado, por un actuar ilícito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sus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agentes, invocando disposiciones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derecho privado. En este sentido resulta sorprendente y contraria al hecho propio, como a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buena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fe que debe orientar las defensas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las partes,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afirmación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demandada, en orden 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"inexistencia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un régimen especial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responsabilidad del Estado", expresando que el "derecho común en materia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responsabilidad extracontractual, se encuentra contenido en nuestro Código Civil en el Título XXXV, denominado "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los Delitos y Cuasidelitos", artículo 2314 y siguientes", hecho que en concepto del disidente debiera destacarse adecuadamente y resolver en consecuencia, puesto que pugna con todas las latas argumentaciones proferidas a lo largo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los años por el Consejo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Defensa del Estado, organismo que planteaba este tratamiento especial sosteniendo los poderes exorbitantes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Administración por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función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servicio público que desarrolla, manteniendo hasta ahora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teoría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los poderes implícitos. Correspondería destacar igualmente que antes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Ley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Bases del Procedimiento Administrativo esgrimía en estrados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imprescriptibilidad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 las facultades 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autoconferidas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invalidación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los actos administrativos.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coherencia y congruencia también es exigible a las instituciones en sus defensas, puesto que les resulta aplicable el aforismo "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venire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contra 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factum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propium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non valet", recordando los términos del Mensaje del Código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Procedimiento Civil, en el sentido que confiados los procesos "a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 sola 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>iniciativa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las partes, se desvían a menudo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su verdadera marcha, resultando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allí que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acción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justicia se hace más fatigosa y menos eficaz".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4º.- Que esta responsabilidad del Estado-Administrador es posible fundarla, además, en las disposiciones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derecho internacional humanitario.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En efecto, para una adecuada resolución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presente causa resulta indispensable establecer el contexto normativo e histórico vigente en nuestro país 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fecha en que ocurrieron los hechos: 7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enero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1975.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Es así que el 11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septiembre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1973 los comandantes en jefe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las Fuerzas Armadas y el director general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Carabineros, constituyeron una Junta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Gobierno, procediendo a "destituir al gobierno", "asumiendo el Poder" y "el Mando Supremo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Nación", por las razones que consignan en el Bando Nº 5 y Decreto Ley Nº 1, clausurando el Congreso Nacional, el Tribunal Constitucional y otras instituciones, como, además, hicieron cesar en sus funciones a algunas organizaciones sindicales, para mantener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"tranquilidad social" y se declaró ilícitos y disueltos los partidos políticos, respetando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"Constitución y las Leyes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República, en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medida en que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actual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situación del país lo permitan", ejerciendo los poderes Constituyente, Ejecutivo y Legislativo,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acuerdo 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normativa que se dieron, según se advierte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 lo dispuesto en los Decretos Leyes 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Nºs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1, 12, 25, 27, 77, 78, 119, 127, 130, 133, 198, 527, 778 y 991, entre otras.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Desde el 11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septiembre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1973 se desarrolla distintas acciones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movilización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tropas destinadas, además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destituir al gobierno por parte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las Fuerzas Armadas y Carabineros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Chile, a consolidar a efectivos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las instituciones armadas en el ejercicio del poder, sofocar cualquier ataque a las nuevas autoridades y a prevenir alzamientos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reconocidos partidarios del anterior gobierno, para lo cual se dispone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nóminas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personas que deben presentarse ante las autoridades, se decreta toque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queda, se crea unidades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inteligencia y se implementa medidas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excepción.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En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fecha indicada se dicta el Decreto Ley Nº 3, en que, considerando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situación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conmoción interior que vive el país y lo dispuesto en el artículo 72 Nº 17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Constitución Política del Estado,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Junta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Gobierno, declaró el "Estado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Sitio en todo el territorio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República". El 12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septiembre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1973, se dicta el Decreto Ley Nº 5, en que considerando, entre otros motivos, "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necesidad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reprimir en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forma más drástica posible las acciones que se están cometiendo contra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integridad física del personal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las Fuerzas Armadas,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Carabineros y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población en general", en su artículo 1º, se declara, "interpretando el artículo 418 del Código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Justicia Militar, que el estado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sitio decretado por conmoción interna, en las circunstancias que vive el país, debe entenderse "estado o tiempo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guerra" para los efectos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aplicación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penalidad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ese tiempo que establece el Código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Justicia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Militar y demás leyes penales y, en general para todos los efectos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 dicha legislación", agregándose al artículo 281 del 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Código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Justicia Militar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causal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 justificación 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>consistente en que "cuando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seguridad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los atacados lo exigiere, podrán ser muertos en el acto el o los hechores", para luego elevar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penalidad en tiempo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guerra, y se remarca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competencia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justicia militar para conocer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diferentes ilícitos; normativa que se dicta como consecuencia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los ataques a las nuevas autoridades, que se califica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conmoción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interna, todo lo que está en concordancia con lo dispuesto en el artículo 418 del citado código, que expresa: "Para los 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efectos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este Código, se entiende que hay estado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guerra, o que es tiempo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guerra, no sólo cuando ha sido declarada oficialmente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guerra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o el estado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sitio, en conformidad a las leyes respectivas, sino también cuando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hecho existe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guerra o se hubiere decretado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movilización para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misma, aunque no se haya hecho su declaración oficial".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5º.- Que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normativa transcrita tiene por supuestos los siguientes aspectos: a) el país se encontraba viviendo circunstancias particulares, por lo que existía conmoción interna; b) dicha "conmoción interna",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acuerdo al Diccionario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Lengua Española, importa "tumulto, levantamiento, alteración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un Estado, provincia o pueblo"; el mismo diccionario equipara tumulto a motín, levantamiento o sedición y esta última acción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define como "alzamiento colectivo y violento contra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autoridad 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disciplina militar sin llegar 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gravedad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rebelión"; c) con mayor razón se dará dicho estado si existe rebelión, que importa el levantamiento contra los poderes del Estado, con el fin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derrocarlo o destituirlo, situación que muy probablemente lleva 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lucha armada entre distintos bandos al interior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una misma nación, circunstancia que caracteriza 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guerra interna o civil, precisa hipótesis en que existe consenso en que hay "estado o tiempo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guerra". Es por ello que un autor señala que "el estado o tiempo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 guerra a que da origen el 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estado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sitio por conmoción interior no importa un estado preventivo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guerra civil sino que un caso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guerra actual (efectiva) reconocido por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declaración del estado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 sitio por conmoción interior, ya que ésta se decreta cuando ya se ha producido el alzamiento 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armado.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fecha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promulgación del estado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sitio será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fecha del inicio del estado o tiempo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guerra" (Renato Astrosa Herrera, Derecho Penal Militar, página 52), lo esencial es que en las etapas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guerra se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dé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preparación, planificación y, fundamentalmente,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movilización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, todo lo cual ocurrió en nuestro país por parte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las Fuerzas Armadas y Carabineros, por lo que sin lugar a dudas el estado o tiempo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guerra existió jurídica y materialmente.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Por otra parte,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normativa que se dictó indica expresamente que se dispone el "estado o tiempo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guerra" con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finalidad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aplicar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normativa penal sustantiva, como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procesal orgánica contemplada para ese estado, como para los efectos que disponen las "demás leyes penales y, en general para todos los efectos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dicha legislación"; normativa entre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cual se encuentra, precisamente,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lade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los Convenios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Ginebra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1949. Se debe agregar que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doctrina y cierta legislación distinguen en el sentido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que "estado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guerra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" importa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aplicación del derecho interno que regula dicha situación y por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noción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"tiempo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Guerra" cobra vigencia el derecho internacional respectivo. "En derecho penal bélico el tiempo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guerra y el estado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guerra constituyen dos normas especiales con su propio contenido jurídico; una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derecho internacional y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otra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 derecho interno..." (Pietro Vico, 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Diritto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Penale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Comune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di Guerra, página 29, citado por Renato Astrosa Herrera, Derecho Penal Militar, 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>página 46), empleándose por el legislador expresamente ambas terminologías.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En lo que dice relación con los Convenios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Ginebra debe tenerse en consideración que Chile los ratificó y se publicaron en el Diario Oficial los días 17, 18, 19 y 20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abril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1951, por lo que indudablemente deben ser considerados como tratados internacionales vigentes desde esa fecha y hasta nuestro días, pues no han sido denunciados. Es así como el artículo 3º expresa: "En caso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conflicto armado sin carácter internacional y que surja en el territorio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una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las Altas Partes contratantes, cada una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las partes contendientes tendrá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obligación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aplicar por lo menos las disposiciones siguientes: 1) Las personas que no participen directamente en las hostilidades, incluso los miembros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las fuerzas armadas que hayan depuesto las armas y las personas que hayan quedado fuera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combate por enfermedad, herida, detención, o por cualquiera otra causa, serán en todas circunstancias, tratadas con humanidad, sin distinción alguna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carácter desfavorable basada en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raza, el color,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 religión o las creencias, el sexo, el nacimiento 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o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fortuna, cualquier otro criterio análogo.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A tal efecto, están y quedan prohibidos para cualquier tiempo y lugar, respecto a las personas arriba mencionadas: a) los atentados 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vida y 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integridad corporal, especialmente el homicidio en todas sus formas, las mutilaciones, los tratos crueles, torturas y suplicios; b)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toma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rehenes; c) los atentados 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dignidad personal, especialmente los tratos humillantes y degradantes; d) las condenas dictadas y las ejecuciones efectuadas sin previo juicio, emitido por un tribunal regularmente constituido, provisto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garantías judiciales reconocidas como indispensables por los pueblos civilizados.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2) Los heridos y enfermos serán recogidos y cuidados".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Este Instrumento Internacional dispone, además: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Artículo 49: "Las Altas Partes contratantes se comprometen a tomar las medidas legislativas necesarias para fijar las adecuadas sanciones penales que hayan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aplicarse a las personas que cometen, o den orden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cometer, cualquiera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las infracciones graves al presente Convenio, definidas en el artículo siguiente."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"Cada una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las Partes contratantes tendrá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obligación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buscar a las personas acusadas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haber cometido, o mandado cometer, cualquiera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las infracciones graves, debiendo hacerlas comparecer ante sus propios tribunales, sea cual fuere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nacionalidad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ellas. Podrá también, si lo prefiere, y según las prescripciones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su propia legislación, pasar dichas personas para que sea juzgadas, a otra Parte contratante interesada en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persecución, siempre que esta última haya formulado contra ellas cargos suficientes."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"Cada Parte contratante tomará las medidas necesarias para que cesen los actos contrarios a las disposiciones del presente Convenio, aparte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las infracciones graves definidas en el artículo siguiente."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br/>
              <w:t>      "En todas circunstancias, los inculpados gozarán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las garantías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procedimiento y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libre defensa que no podrán ser inferiores a las previstas en los artículos 105 y siguientes del Convenio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Ginebra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12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Agosto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1949, relativo al trato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los prisioneros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guerra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."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Artículo 50: "Las infracciones graves a que alude el artículo anterior son las que implican algunos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los actos siguientes si son cometidos contra personas o bienes protegidos por el Convenio: homicidio intencional, tortura o tratos inhumanos, incluso las experiencias biológicas, el causar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propósito grandes sufrimientos o realizar atentados graves 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integridad física 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salud,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destrucción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y apropiación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bienes, no justificativas por necesidades militares y ejecutadas en gran escala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manera ilícita y arbitraria."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Artículo 51: "Ninguna Parte contratante podrá exonerarse a sí misma, ni exonerar a otra Parte contratante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las responsabilidades en que incurre ella misma u otra Parte contratante respecto a las instrucciones previstas en el artículo precedente."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Lo expuesto impone al Estado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Chile y especialmente a sus autoridades,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obligación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garantizar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seguridad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las personas que pudieren tener participación en conflictos armados al interior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su territorio, como también respecto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quienes no toman parte en actuaciones beligerantes, especialmente si fueren detenidas, quedando vedado disponer medidas que tiendan a amparar los agravios cometidos contra personas determinadas o lograr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impunidad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sus autores, llegando a una jurisprudencia uniforme los tribunales internacionales, que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omisión constituye una forma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transgredir dicha normativa por las autoridades, para lo cual se ha tenido especialmente presente que los acuerdos internacionales deben cumplirse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buena fe, en caso contrario, el Estado tiene el derecho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denunciar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dicho acuerdo internacional, actuación que no adoptaron las autoridades chilenas.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Es así que resulta vinculante y aplicable al presente caso lo previsto por el citado Convenio Internacional en su artículo 146 que expresa: Las Altas Partes contratantes se comprometen a tomar las medidas legislativas necesarias para fijar las sanciones penales adecuadas que hayan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aplicarse a las personas que cometieren, o diesen orden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cometer, cualquiera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las infracciones graves del presente convenio que quedan definidas en el artículo siguiente. Cada una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las Partes contratantes tendrá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obligación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buscar a las personas acusadas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haber cometido u ordenado cometer, una cualquiera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dichas infracciones graves, debiendo hacerlas comparecer ante los tribunales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ella, fuere cual fuere su nacionalidad", al igual que el artículo 147, que dispone: "Las infracciones graves a que alude el artículo anterior son las que implican cualquiera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los actos siguientes, si se cometieren contra personas o bienes protegidos por el Convenio: homicidio adrede, tortura o tratos inhumanos, incluso experiencias biológicas, causar intencionalmente grandes sufrimientos o atentar gravemente 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integridad física o 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salud, las deportaciones y traslados ilegales,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 detención ilegítima, coaccionar a una persona protegida o servir en las fuerzas 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>armadas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Potencia enemiga, o privarla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su derecho a ser juzgada normal e imparcialmente según las estipulaciones del presente Convenio,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toma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rehenes, las destrucción y apropiación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bienes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no justificadas por necesidades militares y ejecutadas en gran escala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modo ilícito y arbitrario", y conforme a lo expresado por el artículo 148 "ninguna Alta Parte contratante tendrá facultad para exonerarse a sí misma"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las "responsabilidades incurridas por ella, a causa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infracciones previstas en el artículo precedente".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Debe tenerse en consideración, además, que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misma Convención precisa las personas protegidas en caso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conflicto sin carácter internacional en los artículos 3º y 4º del anexo Relativo al Trato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los Prisioneros,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12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agosto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1949.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En este sentido se ha pronunciado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Excma. Corte Suprema en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sentencia dictada con fecha 9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septiembre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1998, en el ingreso rol Nº 469-98, correspondiente 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causa rol Nº 895-96 del Segundo Juzgado Militar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Santiago, referida al secuestro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Pedro Enrique Poblete Córdova, motivaciones 9º y 10º, como en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sentencia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fecha 17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noviembre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2004, recaída en el ingreso 517-2004, referida al proceso 2182-98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Corte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Apelaciones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Santiago, precisamente por secuestro calificado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 Miguel 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Angel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Sandoval Rodríguez, considerandos 34º y 35º.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6º.- Que, en todo caso, en el concierto del Derecho Internacional, el Derecho Humanitario comprende las ramas del Derecho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Guerra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, que tiene por objeto regular las hostilidades, y el del Derecho Humanitario propiamente tal, que pretende obtener el respeto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las personas que no estén comprendidas en tales acciones, ya sea 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por que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no forman parte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los ejércitos, como por el hecho que, formando parte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las fuerzas regulares en pugna, ya se encuentran sometidos. Dentro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las principales reglamentaciones se encuentra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Convención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Ginebra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1864 que tiene por objeto mejorar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suerte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los heridos, reconociendo el principio que tales personas (los lesionados) son neutrales, al igual que quienes los atienden;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Convención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Haya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1899, que pretendía reglamentar las hostilidades; el Convenio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Haya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1907 que prohíbe ciertas acciones, como lanzar misiles desde globos, los gases asfixiantes y las balas que se dilatan al ingresar al cuerpo, además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referirse al trato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los enfermos y heridos; El mismo año se extiende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regulación 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guerra marítima; El Convenio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Ginebra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1906 se refiere en mejor forma a los heridos y enfermos; El protocolo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Ginebra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1925 prohíbe el empleo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gases tóxicos y bacteriológicos.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Por otra parte, bajo el amparo del tratado marco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Carta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las Naciones Unidas, conforme 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 información oficial del 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Ministerio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Relaciones Exteriores, nuestro país se ha obligado por tratados internacionales, los cuales ha suscrito en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modalidad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declaraciones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o resoluciones que reprueban, rechazan y acuerdan reprimir los crímenes contra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paz, crímenes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guerra y crímenes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lesa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humanidad, definidos por el Estatuto del Tribunal Militar Internacional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Nüremberg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8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agosto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1945; declaración confirmada por las resoluciones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Asamblea General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Naciones Unidas el 13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febrero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 1946 y 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>11 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diciembre del mismo año, tomando por base las infracciones graves enumeradas en los Convenios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Ginebra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12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agosto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1949 para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protección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los crímenes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guerra. Nuestro país concurre, el 21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noviembre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1947, 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conformación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una Comisión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Derecho Internacional que le correspondería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formulación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principios y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proposición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normas en materia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delitos contra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paz y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seguridad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humanidad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cual en 1950 señaló que constituyen principios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Derecho Internacional, reconocidos en el Estatuto del Tribunal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Nüremberg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persecución y castigo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los crímenes contra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paz, crímenes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guerra y crímenes contra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humanidad, señalando, específicamente en el numeral sexto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los principios, que son punibles como crímenes ante el Derecho Internacional: "a) Crímenes contra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paz: i) planear, preparar, iniciar o desencadenar una guerra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agresión o una guerra en violación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tratados, acuerdos o garantías internacionales; ii) participación en un plan común o conspiración para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ejecución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cualquiera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los actos mencionados en i); b) Crímenes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guerra: Violaciones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las leyes o usos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guerra, que incluyen, pero no están limitadas a ello, el asesinato, el maltrato 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deportación para realizar trabajos en condiciones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esclavitud, o con cualquier otro propósito,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poblaciones civiles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territorios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ocupados o que en ellos se encontrasen, el asesinato o el maltrato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prisioneros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guerra 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personas en el mar,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matanza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rehenes, el saqueo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propiedad pública o privada,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destrucción injustificada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ciudades, villas y aldeas, o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devastación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no justificada por las necesidades militares; c) Crímenes contra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humanidad: El asesinato, el exterminio,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esclavización,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deportación y otros actos inhumanos cometidos contra cualquier población civil, o persecuciones por razones políticas, raciales o religiosas, cuando tales actos son realizados o tales persecuciones se llevan a cabo en ejecución o en conexión con cualquier crimen contra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paz o cualquier crimen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guerra".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Sin perjuicio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lo anterior el 11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diciembre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1946 se suscribe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declaración que repudia el crimen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genocidio.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En 1948, se ratifica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convención contra el genocidio, el que entiende como un delito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derecho internacional que comprende cualquier acto que tienda a matar, lesionar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manera grave, someter intencionalmente, impedir nacimientos y trasladar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manera forzada a personas, perpetrados con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intención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destruir, total o parcialmente, a un grupo nacional... como tal " y el 13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febrero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1946 se recomendó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extradición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los criminales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guerra.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En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Carta Internacional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los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Derechos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del Hombre,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10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diciembre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1948, se considera que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libertad,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justicia y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paz en el mundo tienen por base el reconocimiento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dignidad intrínseca y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los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derechos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iguales e inalienables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 todos los 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miembros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familia humana, en que el desconocimiento y el menosprecio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los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derechos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del hombre han originado actos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barbarie ultrajantes para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conciencia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humanidad, resulta esencial que tales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derechos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sean protegidos por un régimen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derecho, dado que los pueblos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las Naciones Unidas han afirmado en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Carta su fe en los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derechos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fundamentales del hombre, en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dignidad y el valor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 persona humana, es así que los Estados Miembros se han comprometido a 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>asegurar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cooperación con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Organización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las Naciones Unidas en el respeto universal y efectivo a los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derechos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y libertades fundamentales del hombre, proclamando el ideal común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su promoción, respeto y aseguramiento progresivo, entre los que se encuentra el derecho 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vida y 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seguridad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las personas.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Por el paulatino y progresivo desarrollo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conciencia universal se continuó con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elaboración y suscripción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diferentes instrumentos internacionales por los que se condena toda forma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discriminación el 20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noviembre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1963, como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política del apartheid el 16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diciembre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1966.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El 26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noviembre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1968: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"Recordando las resoluciones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Asamblea General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las Naciones Unidas 3 (I)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13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febrero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1946 y 170 (II)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31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octubre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1947, sobre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extradición y el castigo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los criminales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guerra;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resolución 95 (I)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11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diciembre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1946, que confirma los principios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derecho internacional reconocidos por el Estatuto del Tribunal Militar Internacional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Nüremberg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y por el 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fallo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ese Tribunal, y las resoluciones 2184 (XXI)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12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diciembre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1966 y 2202 (XXI)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16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diciembre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1966, que han condenado expresamente como crímenes contra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humanidad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violación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los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derechos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económicos y políticos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población autóctona, por una parte, y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política del apartheid, por otra,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"Recordando las resoluciones del Consejo Económico y Social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las Naciones Unidas 1074 D (XXXIX)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28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junio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1965 y 1158 (XLI)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5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agosto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1966, relativas al castigo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los criminales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guerra y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las personas que hayan cometido crímenes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lesa humanidad,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"Observando que en ninguna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las declaraciones solemnes, instrumentos o convenciones para el enjuiciamiento y castigo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los crímenes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guerra y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los crímenes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lesa humanidad ha previsto limitación en el tiempo,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"Considerando que los crímenes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guerra y los crímenes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lesa humanidad figuran entre los delitos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derecho internacional más graves,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"Convencidos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que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represión efectiva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los crímenes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guerra y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los crímenes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lesa humanidad es un elemento importante para prevenir esos crímenes y proteger los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derechos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y libertades fundamentales, y puede fomentar confianza, estimular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cooperación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entre los pueblos y contribuir 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paz y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seguridad internacionales,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"Advirtiendo que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aplicación a los crímenes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guerra y a los crímenes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lesa humanidad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las normas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derecho interno relativas 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prescripción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los delitos ordinarios suscita grave preocupación en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opinión pública mundial, pues impide el enjuiciamiento y castigo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las personas responsables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esos crímenes"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>      "Reconociendo que es necesario y oportuno afirmar en derecho internacional, por medio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presente Convención, el principio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imprescriptibilidad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los crímenes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guerra y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los crímenes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lesa humanidad y asegurar su aplicación universal"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"Convienen en lo siguiente: Artículo I Los crímenes siguientes son imprescriptibles, cualquiera sea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fecha en que se hayan cometido: a) Los crímenes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guerra...; b) Los crímenes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lesa humanidad...", conforme 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definición del Estatuto del Tribunal Militar Internacional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Nüremberg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Esta Convención tiene vigencia internacional desde el 11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noviembre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1970,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que si bien Chile suscribió, no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ha ratificado a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fecha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, sin que este hecho impida observar que en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expresión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motivos se advierte que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convención es un acto más bien declarativo que constitutivo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una situación jurídica, ya que representa el paso natural luego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haber desarrollado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normativa internacional que se destaca,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que ha sido suscrita por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República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Chile. Se une a lo anterior, el hecho que se haya participado en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revisión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su protocolo facultativo.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Corte Internacional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Justicia ha declarado que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firma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un tratado genera un estatuto provisorio para los estados, que se traduce en el derecho a velar por que no se debilite el convenio, como también a no contrariar sus disposiciones en el tiempo intermedio que dure el trámite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ratificación, siéndole aplicable el principio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buena fe que establece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Convención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Viena sobre Derecho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los Tratados.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Si lo anterior pudiera estimarse una explicación que no genera vinculaciones para el Estado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Chile, sí le es aplicable y exigible el respeto 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Declaración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Principios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Cooperación Internacional en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Identificación, Detención, Extradición y Castigo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los Culpables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Crímenes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Guerra 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Crímenes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Lesa Humanidad,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fecha 3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diciembre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1973, que señala: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"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Asamblea General: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Recordando sus resoluciones 2583 (XXV)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15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diciembre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1969, 2712 (XXV)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15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diciembre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1970, 2840 (XXVI)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18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diciembre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1971 y 3020 (XXVII)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18 diciembre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1972,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Teniendo en cuenta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necesidad especial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adoptar, en el plano internacional, medidas con el fin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asegurar el enjuiciamiento y el castigo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las personas culpables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crímenes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guerra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crímenes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lesa humanidad,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Habiendo examinado el proyecto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principios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cooperación internacional en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identificación, detención, extradición, y castigo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los culpables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crímenes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guerra 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crímenes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lesa humanidad,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 xml:space="preserve">      Declara que las Naciones Unidas, guiándose por los propósitos y principios enunciados 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>en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Carta referentes al desarrollo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cooperación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entre los pueblos y al mantenimiento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paz y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seguridad internacionales, proclaman los siguientes principios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cooperación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internacional en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identificación, detención, extradición y castigo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los culpables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crímenes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guerra 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crímenes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lesa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humanidad: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1.- Los crímenes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guerra y los crímenes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lesa humanidad, dondequiera y cualquiera que sea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fecha en que se hayan cometido, serán objeto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una investigación, y las personas contra las que existan pruebas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culpabilidad en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comisión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tales crímenes serán buscadas, detenidas, enjuiciadas y, en caso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ser declaradas culpables, castigadas.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2.- Todo Estado tiene el derecho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juzgar a sus propios nacionales por crímenes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guerra o crímenes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lesa humanidad.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3.- Los estados cooperarán bilateral y multilateralmente para reprimir y prevenir los crímenes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guerra y los crímenes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lesa humanidad y tomarán todas las medidas internas e internacionales necesarias a ese fin.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4.- Los Estados se prestarán mutua ayuda a los efectos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identificación, detención y enjuiciamiento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los presuntos autores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tales crímenes y, en caso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ser éstos declarados culpables,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su castigo.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5.- Las personas contra las que existan pruebas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culpabilidad en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comisión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crímenes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guerra y crímenes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lesa humanidad serán enjuiciadas y, en caso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ser declaradas culpables, castigadas, por lo general en los países en que se hayan cometido estos crímenes. A este respecto, los Estados cooperarán entre sí en todo lo relativo 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extradición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esas personas.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6.- Los Estados cooperarán mutuamente en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compilación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informaciones y documentos relativos 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investigación a fin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facilitar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el enjuiciamiento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las personas a que se refiere el párrafo 5 supra e intercambiarán tales informaciones.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7.-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conformidad con el artículo 1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Declaración sobre Asilo Territorial,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14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diciembre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1967, los Estados no concederán asilo a ninguna persona respecto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cual existan motivos fundados para considerar que ha cometido un crimen contra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paz, un crimen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guerra o un crimen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lesa humanidad.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8.- Los Estados no adoptarán disposiciones legislativas ni tomarán medidas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otra índole que puedan menoscabar las obligaciones internacionales que hayan contraído con respecto 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identificación,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detención,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extradición y el castigo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los culpables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crímenes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guerra 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crímenes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lesa humanidad.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9.- Al cooperar para facilitar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identificación,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detención,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extradición y, en caso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ser reconocidas culpables, el castigo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las personas contra las que existan pruebas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culpabilidad en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ejecución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crímenes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guerra 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crímenes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 lesa 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>humanidad, los Estados se ceñirán a las disposiciones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Carta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las Naciones Unidas y a Declaración sobre los principios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derecho internacional referentes a las relaciones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amistad y 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cooperación entre los Estados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conformidad con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Carta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las Naciones Unidas".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Se debe tener presente, además, que el Estado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Chile participa y suscribe el informe del Grupo Especial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Expertos sobre el trato a los presos políticos en Sudáfrica,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19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diciembre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1968, proyecto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convención sobre represión y castigo del crimen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apartheid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15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noviembre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1972, que se concreta en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Convención Internacional sobre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Represión y el Castigo del Crimen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Apartheid,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30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noviembre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1973;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cuestión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castigo a los criminales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 guerra y personas que hayan cometido 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crímenes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lesa humanidad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15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diciembre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1969, 15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diciembre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1970 y 18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diciembre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1971, principios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cooperación internacional en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identificación, detención, extradición y castigo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los culpables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crímenes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guerra 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crímenes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lesa humanidad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18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diciembre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1972 y 3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diciembre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1973; cuestión sobre formas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torturas y otros tratos o penas crueles, inhumanos o degradantes,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2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noviembre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1973, 5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noviembre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1974 y 13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diciembre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1976, que se concreta en las declaraciones sobre protección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todas las personas contra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tortura y otros tratos o penas crueles, inhumanos o degradantes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9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diciembre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1975 y 8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diciembre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1977; sobre personas desaparecidas y desaparición forzada o involuntaria se efectúa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declaración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20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diciembre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1978, 17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diciembre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1991 y 18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diciembre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1992; declaración sobre el derecho y el deber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los individuos, los grupos y las instituciones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promover y proteger los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derechos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humanos y las libertades fundamentales universalmente reconocidas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9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diciembre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1998.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A las anteriores resoluciones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Asamblea General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las Naciones Unidas, que el Estado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Chile suscribe, se agregan informes, recomendaciones y declaraciones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sus distintas comisiones,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conformidad a los artículos 55 c) y 56 del texto original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Carta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las Naciones Unidas que obliga a los Estados Miembros "al respeto universal y 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observancia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los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derechos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humanos" y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transgresión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este principio, aceptado como fuente general del derecho internacional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vigencia universal, genera el deber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penalización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En el ámbito americano,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Conferencia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Chapultepec, en marzo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1945, recomienda no dar refugio a los culpables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crímenes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guerra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y se proceda a entregarlos a las Naciones Unidas. Se efectúa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Declaración Americana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los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Derechos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y Deberes del Hombre en 1948. Por su parte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Convención Interamericana contra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Desaparición Forzada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Personas, en su artículo VII consagra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imprescriptibilidad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esos crímenes.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En el concierto internacional, el 25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mayo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1993, en virtud del Capítulo VII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Carta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las Naciones Unidas (que le concede el derecho a tomar acuerdos obligatorios para todos los estados miembros, si se estima que existe amenaza 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 paz mundial), el 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Consejo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 Seguridad dictó las resoluciones 808 y 827 con el 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>objeto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"juzgar a los presuntos responsables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violaciones graves del derecho internacional humanitario cometidas en el territorio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ex-Yugoslavia a partir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1991", que constituye el paso final ante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falta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acatamiento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normativa que se inicia con acuerdos y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dictación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las resoluciones que impone embargo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armas (713,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1991), llaman a respetar el derecho humanitario (764 y 771,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1992) e imponen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fiscalización internacional (780,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1992).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preocupación internacional llevó al Consejo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Seguridad, el 8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noviembre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1994, a dictar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resolución Nº 955 en que creó el tribunal para conocer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muerte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más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500.000 personas en Ruanda.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misma forma, esto es por decisión del Consejo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Seguridad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14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agosto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2000, se dictó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Resolución Nº 1315, por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 que se 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creo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el tribunal destinado a conocer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los crímenes ocurridos en Sierra Leona.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Siempre en el ámbito internacional, pero ya frente a decisiones concretas, los principios del Tribunal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Nüremberg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han orientado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jurisprudencia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las naciones para determinar los delitos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lesa humanidad, pero en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actualidad ciertos presupuestos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procesabilidad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ya no son exigibles, como 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existencia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actualidad o inminencia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un conflicto armado en el territorio donde se perpetran dichos ilícitos, conforme se expresa en el fallo "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Prosecutor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con 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Tadíc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, nota 88, par.141, el Tribunal Penal Internacional para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ex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-Yugoslavia y en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sentencia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2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septiembre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1988, recaída en el caso "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The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Prosecutor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con Jean Paul 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Akayesu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" del Tribunal Penal Internacional para Ruanda, parágrafos 578 y siguientes.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7º.- Que, sin perjuicio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lo expuesto anteriormente, se ha señalado que para estar ante un crimen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lesa humanidad debe existir un atentado a nivel nacional en contra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población civil 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alguno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sus integrantes, por causas o finalidades políticas, entre otras, que no necesariamente deben tener un carácter sistemático, pero en todo caso deben ser deliberados y por motivaciones que condicionan una desviación del poder, cuando se atribuyen a agentes del Estado, principalmente por inexistencia o falta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motivos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hecho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derecho que se han invocado, en atención a que efectivamente se ha tenido en consideración un efecto político, por ejemplo.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Sobre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base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reglamentación internacional vigente en nuestro país, en el estado actual del desarrollo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conciencia universal, no se debe razonar en demasía para afirmar que existen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derechos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humanos fundamentales, los cuales ninguna persona o autoridad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un Estado puede desconocer, entre los cuales indudablemente se encuentra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vida,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seguridad personal y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integridad física y psíquica. Además se puede expresar: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- Existe un conjunto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sucesos, que bajo ciertos parámetros, permiten ser calificados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delitos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lesa humanidad, como es el atentado 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vida por agentes del Estado, si para ello se tienen en consideración motivaciones políticas; hecho que, además, permite ser calificado como acción genocida, conforme a los términos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Convención respectiva que se ha aludido.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br/>
              <w:t>      - El respeto y observancia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los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derechos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humanos es un principio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vigencia internacional, del cual deriva aquel que señala que su transgresión debe ser castigada.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-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represión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los crímenes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guerra, lesa humanidad y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naturaleza genocida, indudablemente representa un imperativo del derecho doméstico, pero, además, si se considera lo normado por los artículos 55 c) y 56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Carta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Organización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las Naciones Unidas, como por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suscripción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las declaraciones adoptadas por las Naciones Unidas y del sistema americano respecto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declaración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los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derechos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del hombre y otros instrumentos internacionales.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- En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actualidad ya no es necesario que exista un conflicto armado, como presupuesto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los crímenes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lesa humanidad y genocida, sólo es necesario que se den los supuestos expresados por el tribunal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Nüremberg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-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falta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investigación adecuada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los delitos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lesa humanidad 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competencia preferente del Estado en que sucedieron los hechos, pero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competencia subsidiaria, sino conjunta,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cualquier Estado ante el hecho que tal investigación no sea eficiente y efectiva.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- El sistema internacional, ante hechos que pueden afectar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paz mundial, puede crear tribunales especiales para el conocimiento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crímenes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guerra y lesa humanidad, sin perjuicio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jurisdicción penal internacional permanente del Tribunal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Roma.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Tales razonamientos y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existencia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un profuso conjunto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declaraciones y tratados internacionales ratificados por Chile y otros en proceso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serlo, como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distintas declaraciones suscritas por las autoridades competentes, permiten llegar 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conclusión que existe un derecho humanitario que todas las autoridades e individuos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nuestro país deben respetar, pues en el estado actual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las cosas hay un derecho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 gentes o 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ius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cogens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que resulta vinculante y perentorio para las autoridades nacionales, entre ellas para los tribunales.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8º.- Que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existencia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principios generales del derecho, ha sido recogida por múltiples sentencias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nuestros tribunales, pero al respecto se puede transcribir lo señalado por el Tribunal Constitucional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nuestro país en su sentencia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21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Diciembre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1987, Rol Nº 46, considerando 21: "Que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lo expuesto en las consideraciones anteriores se infiere con nitidez que el ordenamiento institucional estructurado por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Constitución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1980 descansa sobre ciertos principios y valores básicos, entre los cuales cabe señalar...: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libertad del hombre, que los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derechos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fundamentales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persona humana son anteriores y superiores al Estado y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 Constitución, razón 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por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cual no los crea sino que los "reconoce y asegura"; que el Estado en cumplimiento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su finalidad propia, cual es promover el bien común, debe darles segura y eficaz protección...; que el ejercicio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 soberanía que se realiza por el pueblo y por las autoridades 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que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Constitución establece reconoce como limitación el respeto a los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derechos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esenciales que emanan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 naturaleza humana y, en fin, que nadie 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>puede ser condenado por hechos anteriores a las norma jurídica que establece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pena" (considerando 19º); "que todos estos principios se encarnan en disposiciones concretas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 Carta Fundamental como son, entre otros, los artículos 1º, 4º, 5º, inciso segundo, y 19, en especial su número 3, inciso séptimo" (considerando 20º); y "que estos preceptos no son meramente declarativos sino que constituyen disposiciones expresas que obligan a gobernantes y gobernados tanto en 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si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mismas, como también, en cuanto normas rectoras y vitales que coadyuvan a desentrañar el verdadero sentido y espíritu del resto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las disposiciones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Constitución" (considerando 21º).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9º.- Que desde el punto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vista del derecho interno del Estado, se puede sostener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vinculación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los instrumentos internacionales suscritos por Chile, que no tienen el carácter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tratados solemnes, ya que les ampara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normativa general del tratado marco que está constituida por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Carta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las Naciones Unidas, orientada por los factores que llevaron a constituirla.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Se puede tener en consideración que nuestra historia jurídica permite llegar a esta conclusión en atención a que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Constitución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1833, en su artículo 82, dispuso: Son atribuciones especiales del Presidente: 19 Mantener las relaciones políticas con las potencias extranjeras, recibir sus ministros, admitir sus cónsules, conducir las negociaciones, hacer las estipulaciones preliminares, concluir y firmar todos los tratados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paz,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alianza,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tregua,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neutralidad,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comercio, concordatos y otras convenciones. Los tratados, antes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su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ratificación, se presentarán 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aprobación del Congreso; norma que reitera el artículo 72, Nº 16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Constitución Política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1925.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Por su parte el Decreto Ley 247,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1973, dando cuenta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lo que era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práctica y costumbre, reglamenta los procedimientos referidos a los instrumentos internacionales que obligan al Estado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Chile, distinguiendo entre tratados solemnes por una parte y los protocolos, acuerdos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ejecución derivados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un tratado marco, los acuerdos en forma simplificada y declaraciones, por otra. Es así que dispuso que los tratados solemnes fueran suscritos por el Ministro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Relaciones Exteriores o el Plenipotenciario debidamente autorizado, su aprobación se efectuaría por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Junta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Gobierno, luego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lo cual el Presidente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Junta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Gobierno firmará el instrumento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ratificación o adhesión, realizando el canje o depósito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los instrumentos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ratificación o adhesión, procediendo a su promulgación y publicación. En lo referido a "aquellos tratados que se limiten a cumplir o ejecutar lo dispuesto en un tratado anterior, entrarán en vigor mediante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sola firma o mediante el cambio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 notas 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reversales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", circunstancia que se mantiene al dictarse 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el los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decreto leyes 527 y 991.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Constitución Política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República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1980, en su texto original, artículo 32, señala que son atribuciones especiales del Presidente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República, Nº 17, "Concluir las relaciones políticas con las potencias extranjeras y organizaciones internacionales, y llevar a cabo las negociaciones; concluir, firmar y ratificar los tratados que estime conveniente para los intereses del país, los que deberán ser sometidos 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aprobación del Congreso conforme a lo prescrito en el artículo 50 Nº 1".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>      Esta normativa ha sido interpretada en el sentido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aceptar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existencia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los tratados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 ejecución o acuerdos en forma simplificada. Al respecto corresponde recordar el 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Memorandum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del Ministerio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Relaciones Exteriores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28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mayo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1951, por el cual se expresa: "Se ha entendido, que debe distinguirse entre los tratados en el sentido estricto constitucional y los compromisos internacionales que podrían llamarse acuerdos en forma simplificada, los que no requieren aprobación parlamentaria ni ratificación". En el informe emitido 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Comisión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Constitución Legislación y Justicia y Reglamento del Senado, en 1973, distingue: a) Tratados pactados en cumplimiento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una ley, los que no necesitan ser sometidos 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aprobación del Congreso, sea que autoricen expresa o tácitamente al Presidente para suscribirlos; b) Tratados pactados en cumplimiento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un tratado en vigencia, tienen igual solución; c) Tratados acordados en virtud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las facultades propias del Presidente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República, no requieren ser sometidos al Congreso.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Contraloría General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República coincide con los dos primeros criterios en el Informes Nº 35.090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17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agosto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1955 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Comisión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Legislación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y Justicia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Cámara, y en los Dictámenes Nº 36.383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1959, Nº 4949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1960, Nº 6149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1966 y Nº 1172,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19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agosto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1969, calificando en este último al Tratado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Montevideo, como "tratado marco", "es decir, una convención que sólo fija principios, crea mecanismos y establece órganos destinados a los fines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ella, los que van llenando con su actuar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estructura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todo el contenido", extrayendo como conclusión que "los mecanismos destinados a ejecutar el Tratado no requieren nueva aprobación parlamentaria". En este mismo sentido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Comisión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Relaciones Exteriores del Senado expresó que "el Presidente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República, sin necesidad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otro texto legal autorizante, puede poner en ejecución todas y cada una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las disposiciones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este instrumento internacional (Acuerdo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Cartagena), ya que tal facultad emana implícitamente del hecho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su aprobación". El Tribunal Pleno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Corte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Suprema, por su parte, al responder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consulta formulada por el Ministerio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Relaciones Exteriores, en su oficio Nº 2.576,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9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septiembre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1969, coincidiendo con su Fiscal, expresa que no ve inconveniente para que se procediera a adoptar un acuerdo con Brasil sobre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tramitación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exhortos judiciales mediante el intercambio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 notas 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reversales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, sin cumplir con otra formalidad,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modo que así se hizo, siendo aprobado mediante el Decreto Supremo 214, publicado en el Diario Oficial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12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mayo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1970. El Máximo Tribunal distinguió entre tratados y medidas para poner en ejecución los compromisos internacionales, señalando que estas últimas no tienen el carácter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tratados internacionales, según lo resolvió al decidir el recurso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inaplicabilidad del Banco Alemán Transatlántico. Esta práctica se mantiene en lo relativo al Mercosur, en el que el Ejecutivo, por deferencia y expresando que no tiene obligación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hacerlo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, somete 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consideración del Congreso el tratado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ejecución. El Tribunal Constitucional ha tenido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oportunidad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pronunciarse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en distintas sentencias y en todas ellas ha reconocido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distinción entre tratados marcos y tratados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ejecución, y si ha privado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efectos a algunos protocolos adicionales ha sido por considerar que sus disposiciones exceden los límites del tratado marco, pero no por ser constitucionalmente inexistentes (Rol 282, Décimo Protocolo Adicional y su Anexo al Acuerdo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Complementación Económica con Bolivia Nº 22).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Reconocida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existencia y fuerza obligatoria tanto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 los tratados solemnes, 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>como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los protocolos, acuerdos en forma simplificada, declaraciones y suscripción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declaraciones internacionales, sean estas bilaterales o multilaterales, que constituyen e integran el sistema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fuentes del Derecho Internacional que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República debe respetar y cumplir, tanto en el ámbito interno como en sus relaciones con otras potencias, los tribunales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justicia y estos magistrados tienen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obligación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aplicar tales instrumentos internacionales obligatorios para nuestro país, por cuanto el término "tratado" es el más adecuado para abarcar todos los acuerdos internacionales, sobre los que existe una gran variedad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denominaciones. Es así que incluye: a las Convenciones, que es un tratado que establece normas generales, al Protocolo, que es un documento anexo o aclaratorio, al Estatuto, que es un tratado colectivo que establece normas para los tribunales internacionales, al Acuerdo, usado preferentemente para tratados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tipo económico, financiero, comercial, cultural, al Modus Vivendi, que es un acuerdo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tipo temporal, al Compromiso, término utilizado para acuerdos sobre litigios que serán sometidos a arbitrajes, 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Carta, que es un acuerdo que establece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derechos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y deberes, al Concordato, que es un acuerdo suscrito con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 Santa Sede sobre asuntos religiosos, al Pacto 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Contrahendo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, que es un acuerdo para celebrar otro acuerdo, a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Declaración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, que es un acuerdo que establece principios jurídicos o afirma una actitud política común, etc." (Hugo Llanos Mansilla, Teoría y Práctica del derecho Internacional Público, Tomo I, página 63).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El Derecho Internacional derivado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los tratados conforma el sistema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Fuentes del Derecho que se debe tener en consideración y aplicar a un litigio determinado, el cual se integra con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legislación nacional, y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acuerdo con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Convención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 Viena sobre el 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Derecho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los Tratados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1969, éstos deben ser cumplidos por los Estados partes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buena fe (art.25), considerando su contexto e incluso los acuerdos posteriores (art.31), sin que se puedan invocar las disposiciones del derecho interno para justificar su incumplimiento (art. 26), por el contrario desechando "toda interpretación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que resultare que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ley 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convención sería del todo ilusoria" (Andrés Bello, Obras Completas, Tomo X, Derecho Internacional, página 176).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Los razonamientos anteriores, en cuanto a los tratados marcos y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ejecución, han sido incorporados a nuestra Carta Fundamental por medio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reforma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Ley 20.050,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26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agosto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2005. Es así como el Congreso mantuvo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facultad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aprobar o rechazar los tratados solemnes, en que se requiere el quórum que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Constitución exija atendida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materia. Por su parte, los acuerdos simplificados o tratados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ejecución, sólo requieren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aprobación del Congreso si se trata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materias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ley. No lo requieren si no es materia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ley o queda dentro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potestad reglamentaria.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 xml:space="preserve">      10º.- Que resulta pertinente tener en consideración, además, que nuestro país desde los primeros textos constitucionales 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reconoció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existencia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ciertos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derechos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consustanciales a las personas, es así que al interior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Comisión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Estudio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Nueva Constitución, sobre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base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redacción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una norma que obligara a respetar los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derechos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las personas y limitara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soberanía, se inicia un intercambio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opiniones, señalando el comisionado Jaime Guzmán Errázuriz que "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 soberanía tiene un solo límite fundamental que es el derecho natural. Concuerda en no decirlo como tal, porque es una expresión 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>vaga, para muchos doctrinaria y tal vez innecesariamente conflictiva. Pero sí se podría hablar del respeto a los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derechos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fundamentales que arrancan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naturaleza humana. Ese le parece que es un límite 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 soberanía", concluyendo el presidente señor 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Ortúzar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que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disposición propuesta es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extraordinaria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importancia, pues "conforma un régimen en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Carta Fundamental que ni siquiera por vía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reforma constitucional o por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del plebiscito podría destruirse" (Sesiones 48 y 49,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25 y 27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junio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1974), consideración que se tiene presente al formular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norma del inciso segundo del artículo 5º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Constitución Política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República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1980. Esta construcción determinó que esta Corte Suprema haya expresado en innumerables fallos que "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historia fidedigna del establecimiento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norma constitucional contenida en el artículo 5º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Carta Fundamental, queda claramente establecido que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soberanía interna del Estado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Chile reconoce su límite en los valores que emanan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naturaleza humana; valores que son superiores a toda norma que puedan disponer las autoridades del Estado, incluido el propio Poder Constituyente, lo que impide sean desconocidos" (Revista Fallos del Mes Nº 446, enero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1996, sección criminal, fallo 1, considerando cuarto, página 2066), construcción supraconstitucional que importa incluso reconocer que los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derechos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humanos están por sobre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Constitución Política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República, entre ellos los que se encuentren en tratados internacionales, no por estar dichos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derechos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fundamentales consagrados en instrumentos internacionales, los que siempre tendrán rango legal y deberán ser aprobados por el quórum respectivo, si no por referirse 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derechos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esenciales, en lo cual existe concordancia con lo resuelto por el Tribunal Constitucional.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Correspondiendo aplicar los instrumentos internacionales suscritos por Chile, resulta especialmente pertinente tener en consideración los principios dados para el Tribunal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Nüremberg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, como los extraídos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sus sentencias, así como las declaraciones relativas al genocidio,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1946 y 1950, Declaración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Principios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Cooperación Internacional en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Identificación, Detención, Extradición y Castigo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los Culpables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Crímenes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Guerra 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Crímenes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Lesa Humanidad,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fecha 3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diciembre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1973, y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los Convenios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Ginebra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1949, que imponen, entre otras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obligación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respeto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los prisioneros y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represión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vulneración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sus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derechos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Todos estos aspectos, por último constituyen, según se ha expresado, principios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 derecho internacional y han pasado a ser 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ius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cogens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, que los tribunales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todo el mundo están obligados a aplicar.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estimarse incluso que existe contraposición entre las disposiciones objetivas del derecho interno y el derecho internacional, como entre los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derechos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quienes reclaman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actuación del estado y aquellos que piden cese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vigencia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persecución, parece pertinente traer a colación lo enseñado desde hace más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un siglo por don Andrés Bello, en el sentido que ante "el conflicto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dos deberes, se debe preferir el que más importa al género humano" (Obras Completas, Tomo X, Derecho Internacional, página 179) y que en este caso es el esclarecimiento y sanción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una conducta, por lo que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eventual prescripción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acción penal y amnistía deben ser rechazadas.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 xml:space="preserve">      Esta decisión se enmarca, además, en el hecho reconocido y aceptado por nuestro país, 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>que ante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inobservancia del derecho internacional, los tribunales internacionales no se constituyen en una instancia revisora del mérito del proceso, sino que se limitan a declarar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transgresión, responsabilizando al Estado, al que le imponen adopte las medidas pertinentes para reparar a los afectados. Entre las autoridades que pueden generar dicha responsabilidad internacional se encuentran los tribunales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justicia, los cuales, por este mismo hecho, sin duda deben tener presente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legislación internacional al momento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resolver los conflictos particulares,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hecho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Corte Suprema ha debido emitir informes 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Cancillería para explicar el proceder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los tribunales ante casos concretos, los que han sido sometidos 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jurisdicción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Comisión y Corte Interamericana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Justicia.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Es así que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Corte Interamericana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Derechos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Humanos ha declarado que los estados deben disponer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medios idóneos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investigación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, respondiendo a parámetros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eficiencia y no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formalidad, reprochando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inhibición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mecanismos que fueron diseñados teóricamente (Caso Velásquez Rodríguez, sentencia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29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julio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1988, considerandos 119, 167 y 178).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En el mismo sentido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referida Corte ha expresado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inadmisibilidad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las disposiciones relativas 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prescripción y el establecimiento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excluyentes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responsabilidad que pretendan impedir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investigación y sanción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los responsables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las violaciones graves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los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derechos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humanos tales como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tortura, las ejecuciones sumarias, extralegales o arbitrarias y las desapariciones forzadas, todas ellas prohibidas por contravenir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derechos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inderogables reconocidos por el Derecho Internacional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los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Derechos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Humanos" (Caso Barrios Alto - Perú, sentencia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14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marzo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2001).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En este mismo sentido una Reforma Constitucional autorizó al Estado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Chile para reconocer el Estatuto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Roma,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17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julio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1998, norma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Derecho Internacional ratificada por el Estado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Chile mediante depósito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29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junio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2009, siendo promulgada mediante Decreto 104,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6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julio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2009,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cual reprime, con carácter imprescriptible, los delitos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lesa humanidad, genocidio, crímenes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guerra y contra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paz, entre otros.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Por otra parte, en nuestro país se dictó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Ley 20.357, que tipifica los crímenes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lesa humanidad y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genocidio, entre otros. Igualmente se ha legislado sobre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"Declaración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ausencia por desaparición forzada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personas", mediante Ley 20.377,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10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septiembre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2009, con lo cual se integra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terminología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instrumentos internacionales 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legislación interna. En este mismo sentido el Código Procesal Penal dispuso en su artículo 250,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imprescriptibilidad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 los delitos que constituyen violaciones a 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los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derechos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humanos, conforme a los tratados ratificados por Chile y que se encuentren vigentes.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Estas argumentaciones resultan suficientes para sustentar que el Estado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Chile considera ilícitas las conductas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desaparición forzada y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muerte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nacionales en tiempo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conflictos armados internos, calificado como estado o tiempo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 guerra, por 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>razones políticas,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manera que los agentes del Estado que actuaron en los hechos a que se refiere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demanda han generado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responsabilidad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del Fisco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Chile, quien debe indemnizar a los actores.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11º.- Que en el caso en estudio, los antecedentes reunidos permiten tener por justificados diferentes hechos que han sido calificados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ilícitos; calificación que se impone, además, por cuanto constituyen deberes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 los funcionarios del Ejército y 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Carabineros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Chile atender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seguridad pública, social e individual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población, en que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existencia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las instituciones tiene su razón en propender a dar eficacia al derecho, según lo dispone el artículo 101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Constitución Política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República.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12º.- Que sobre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base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tales antecedentes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hecho y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derecho, los sucesos a que se refiere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presente causa tienen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connotación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necesaria para ser calificados como generadores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responsabilidad, puesto que fueron perpetrados por agentes del Estado. Corresponde igualmente dejar asentado que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referencia a los regímenes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responsabilidad claramente establecidos en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actualidad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, son producto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un mayor desarrollo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nuestro país, que ha terminado por concretar lo que ha sido reconocido por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jurisprudencia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con anterioridad,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forma tal que no se trata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aplicar esta normativa, sino los principios que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inspiran, los que han estado siempre vigentes, sin perjuicio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considerar que las normas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 derecho público rigen in 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actum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, especialmente las constitucionales, entre las que se encuentra el inciso segundo del artículo 38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Carta Fundamental.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13º.- Que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acuerdo a los razonamientos anteriores, los jueces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instancia no han incurrido en error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derecho al no dar aplicación a las normas del Código Civil, sino a las normas constitucionales y los tratados internacionales ratificados por Chile que regulan el tema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responsabilidad estatal. En efecto, resulta insostenible afirmar que las únicas reglas que existen en nuestro país para regular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responsabilidad del Estado son las contenidas en el Código Civil, desde que ello importa negarle validez y eficacia a normas jurídicas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carácter constitucional, administrativo e internacional que ya han sido aplicadas por los tribunales en materia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violación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derechos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humanos. En el presente caso resultan aplicables las disposiciones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Constitución Política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República, en especial el inciso segundo del artículo 38, como las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Ley 18.575,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Bases Generales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Administración, en sus artículos 4º y 42.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14º.- Que en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actualidad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responsabilidad derivada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un actuar ilícito origina una obligación restaurativa,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connotaciones amplias, que implica un proceso y no una mera actuación, en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que participan tanto víctimas como ofensores, atendiendo integralmente sus efectos o consecuencias, sean éstas directas, indirectas e incluso las repercusiones mediatas.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 justicia restaurativa se 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distingue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retributiva y rehabilitadora, por cuanto, sin desatender el castigo y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reintegración social del ofensor, su eje central está planteado en reparar el daño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manera integral,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forma tal que, entendiéndola como un proceso, tiende a buscar multiplicidad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objetos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, constituyendo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restauración tanto los resultados reparadores, que incluyen, en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mayor medida posible,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 restitución, compensación, reparación, reconciliación, aceptación, hasta llegar a asumir el hecho con todas sus 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>consecuencias, puesto que incluye a todos los que integran el problema: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víctima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, el autor, sus familias, otras personas afectadas,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comunidad y, en fin, el Estado mismo. Las actuaciones ilícitas no son sólo un problema entre el Estado y el imputado, sino un conflicto en que tienen interés todos aquellos a quienes afectan y en las distintas esferas en que les repercute; conflicto que, por disposición política o normativa, históricamente ha sido asumido por los profesionales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justicia formal,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cual tiene intervención, pero no 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única instancia, como tampoco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indemnización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única reparación.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aceptación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esta nueva concepción fue acogida en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Resolución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las Naciones Unidas sobre Principios Básicos en el Uso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Programas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Justicia Restaurativa en Materia Criminal, adoptada por el Consejo Económico y Social en julio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2000, luego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ser discutida en el X Congreso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las Naciones Unidas sobre Prevención del Crimen y Tratamiento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los Delincuentes, celebrado en Viena.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Desde el punto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vista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justicia restaurativa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una conducta ilícita se debe buscar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forma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remontar y solucionar los perjuicios causados, pero, además, compensar y acompañar, por lo que las prestaciones patrimoniales no solamente buscan reparar un daño, sino permitir que éstas contribuyan a otros objetivos: alimenticios,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salud,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formación profesional, en general tendientes al establecimiento, recreación o compensación del sufrimiento y otros igualmente relevantes; ello surge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idea fundamental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reparar todo daño y, en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mayor medida posible, restituir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situación existente con anterioridad al hecho que originó ese daño. No es extraño que se establezca fundaciones encargadas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administrar los recursos, con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finalidad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entregar una efectiva restauración. Si bien, en último término existe un desembolso económico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persona o institución a las cuales se condena,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restauración no puede revestirse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una exclusiva expresión patrimonial.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15º.- Que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justicia restaurativa, en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situación concreta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autos, puede buscar afrontar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reparación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todo el daño originado con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conducta que afectó a los actores. En esta perspectiva corresponde enfrentar el tema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extinción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acción que pretende declarar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obligación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pagar una suma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dinero por parte del Fisco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Chile; extinción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acción que debe ser resuelta 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luz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0C3D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 xml:space="preserve"> 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diversas determinaciones: a) Naturaleza del derecho subjetivo cuya declaración se demanda, b) Aplicabilidad del modo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extinguir las acciones por prescripción, c) Requisitos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este modo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extinguir las obligaciones, especialmente oportunidad desde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cual se realiza el cómputo del plazo, suspensión, interrupción o renuncia.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16º.- Que respecto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naturaleza del derecho subjetivo cuya declaración se demanda, en primer término integra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teoría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responsabilidad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del Estado en general y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Administración en particular; es el denominado contencioso subjetivo 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declaración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derecho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. En efecto,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unificación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responsabilidad integra instituciones aparentemente disímiles, pero que aglutina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referencia común 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lesión originada por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Administración a los particulares, que en algunos casos se expresa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un modo específico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acuerdo 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forma como se ha producido esta lesión. Resulta que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este modo se constituye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 garantía integral del patrimonio privado frente 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a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acción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Administración, cualquiera sea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 actuación desarrollada por ésta. A lo que 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>se atiende es al hecho que ocasiona daño al patrimonio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los administrados, sin exclusiones. "Llegar a esa conclusión, en principio tan obvia, que impone, por tanto,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formulación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un principio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resarcimiento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todos los daños causados por el funcionamiento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Administración, no ha sido, sin embargo, tarea fácil, ni en nuestro propio Derecho, ni en el panorama general del Derecho comparado" (García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Enterría, obra citada, página 358). Siguiendo al autor citado se puede decir que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importancia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esta concepción está en el cambio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paradigma, pues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óptica radicará no ya en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responsabilidad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quien causó el daño, si se quiere en una reparación por vía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sanción, sino que observando o considerando el patrimonio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persona lesionada. "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responsabilidad pasará así a convertirse en un mecanismo que se pone en funcionamiento sólo si y en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medida en que se haya producido una lesión patrimonial en el sentido propio a resultas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acción u omisión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Administración." "El concepto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lesión se convierte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este modo en el auténtico centro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gravedad del sistema" (obra citada, página 378), que en el caso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nuestro país resulta más exigente, puesto que se requiere que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 persona sea "lesionada en 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sus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derechos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por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Administración del Estado".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Referida esta materia a las violaciones a los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Derechos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Humanos y atendiendo a las Directrices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Asamblea General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las Naciones Unidas (Resolución 40/34,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29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noviembre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1985) (1) se entiende por "víctimas" a las personas que, individual o colectivamente, hayan sufrido daños, inclusive lesiones físicas o mentales, sufrimiento emocional, pérdida financiera o menoscabo sustancial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los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derechos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fundamentales, como consecuencia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acciones u omisiones que violen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legislación penal vigente en los Estados Miembros, incluida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que proscribe el abuso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poder. (2) Se incluye a los familiares o personas a cargo que tengan relación inmediata con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víctima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directa y a las personas que hayan sufrido daños al intervenir para asistir 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víctima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en peligro o para prevenir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victimización. Por ello podrá considerarse "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víctima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" a una persona, independientemente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que se identifique, aprehenda, enjuicie o condene al perpetrador e independientemente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relación familiar entre el perpetrador y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víctima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. (4) Estas personas serán tratadas con compasión y respeto por su dignidad. Tendrán derecho al acceso a los mecanismos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justicia y a una pronta reparación del daño que hayan sufrido, según lo dispuesto en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legislación nacional. (5) Igualmente se establecerá y reforzarán, cuando sea necesario, mecanismos judiciales y administrativos que permitan a las víctimas obtener reparación mediante procedimientos oficiales u oficiosos que sean expeditos, justos, poco costosos y accesibles. Se informará a las víctimas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sus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derechos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para obtener reparación mediante esos mecanismos. (6) Incluso se facilitará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adecuación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 los procedimientos judiciales y administrativos a las 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necesidades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las víctimas: a) Informando a las víctimas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su papel y del alcance, el desarrollo cronológico y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marcha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 las actuaciones, así 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como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decisión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sus causas, especialmente cuando se trate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delitos graves y cuando hayan solicitado esa información; b) Permitiendo que las opiniones y preocupaciones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las víctimas sean presentadas y examinadas en etapas apropiadas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las actuaciones siempre que estén en juego sus intereses, sin perjuicio del acusado y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acuerdo con el sistema nacional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 justicia penal correspondiente; c) Prestando asistencia apropiada a las víctimas durante todo el proceso judicial; d) Adoptando medidas 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>para minimizar las molestias causadas a las víctimas, proteger su intimidad, en caso necesario, y garantizar su seguridad, así como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sus familiares y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los testigos en su favor, contra todo acto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intimidación y represalia; y e) Evitando demoras innecesarias en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resolución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las causas y en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ejecución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los mandamientos o decretos que concedan indemnizaciones a las víctimas. Se expresa (7) que se utilizarán, cuando proceda, mecanismos oficiosos para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solución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controversias, incluidos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mediación, el arbitraje y las prácticas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justicia consuetudinaria o autóctonas, a fin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facilitar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conciliación y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reparación en favor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las víctimas.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En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misma Declaración se asume el resarcimiento (8)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parte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los delincuentes o los terceros responsables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su conducta, quienes resarcirán equitativamente, cuando proceda, a las víctimas, sus familiares o las personas a su cargo. Ese resarcimiento comprenderá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devolución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los bienes o el pago por los daños o pérdidas sufridos, el reembolso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los gastos realizados como consecuencia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victimización,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prestación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servicios y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restitución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derechos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. (9) Se dispone una posible acción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oficio en este sentido, pues se exhorta a los gobiernos a revisar sus prácticas, reglamentaciones y leyes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modo que se considere el resarcimiento como una sentencia posible en los casos penales, además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 otras sanciones penales. Expresamente se indica que (11) cuando funcionarios públicos u otros agentes que actúen a título oficial o 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cuasioficial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hayan violado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legislación penal nacional, las víctimas serán resarcidas por el Estado cuyos funcionarios o agentes hayan sido responsables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los daños causados. En los casos en que ya no exista el gobierno bajo cuya autoridad se produjo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 acción u omisión 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victimizadora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, el Estado o gobierno sucesor deberá proveer al resarcimiento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las víctimas.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Específicamente se aborda en forma concreta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indemnización, manifestando que (12) cuando no sea suficiente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procedente del delincuente 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otras fuentes, los Estados procurarán indemnizar financieramente: a) A las víctimas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delitos que hayan sufrido importantes lesiones corporales o menoscabo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su salud física o mental como consecuencia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delitos graves; y b) 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familia, en particular a las personas a cargo,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las víctimas que hayan muerto o hayan quedado física o mentalmente incapacitadas como consecuencia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victimización. En este sentido (13) se fomentará el establecimiento, el reforzamiento y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ampliación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fondos nacionales para indemnizar a las víctimas. Cuando proceda, también podrán establecerse otros fondos con ese propósito, incluidos los casos en los que el Estado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nacionalidad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víctima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no esté en condiciones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indemnizarla por el daño sufrido.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Se preocupa especialmente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Asistencia integral (14), puesto que las víctimas recibirán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asistencia material, médica, psicológica y social que sea necesaria, por conducto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los medios gubernamentales, voluntarios, comunitarios y autóctonos, socializando tales recursos (15) mediante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información a las víctimas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disponibilidad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servicios sanitarios y sociales y demás asistencia pertinente, y facilitándoles su acceso a ellos. Para desarrollar esta tarea (16) se proporcionará al personal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policía,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justicia,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salud,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servicios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sociales y demás personal interesado, capacitación que lo haga receptivo a las necesidades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 las víctimas y 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>directrices que garanticen una ayuda apropiada y rápida.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igual modo (17) al proporcionar servicios y asistencia a las víctimas, se prestará atención a las que tengan necesidades especiales por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índole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los daños sufridos.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Se refiere especialmente a (B) las víctimas del abuso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poder, entre quienes (18) se entenderá a las personas que, individual o colectivamente, hayan sufrido daños, inclusive lesiones físicas o mentales, sufrimiento emocional, pérdida financiera o menoscabo sustancial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sus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derechos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fundamentales, como consecuencia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acciones u omisiones que no lleguen a constituir violaciones del derecho penal nacional, pero violen normas internacionalmente reconocidas relativas a los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derechos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humanos. En este sentido (19) los Estados considerarán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posibilidad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incorporar 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legislación nacional normas que proscriban los abusos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poder y proporcionen remedios a las víctimas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esos abusos. En particular, esos remedios incluirán el resarcimiento y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indemnización, así como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asistencia y el apoyo materiales, médicos, psicológicos y sociales necesarios. En este mismo sentido (21) los Estados revisarán periódicamente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legislación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y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práctica vigentes para asegurar su adaptación a las circunstancias cambiantes, promulgarán y aplicarán, en su caso, leyes por las cuales se prohíba los actos que constituyan graves abusos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poder político o económico y se fomente medidas y mecanismos para prevenir esos actos, y establecerán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derechos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y recursos adecuados para las víctimas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tales actos, facilitándoles su ejercicio.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Es así que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declaración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derechos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es ampliamente comprensiva, pues las personas afectadas los gozan a los recursos judiciales (derecho 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justicia), a que se les proporcione información sobre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forma en que sucedieron los hechos (derecho 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verdad), a que se sancione a los responsables (derecho 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condena penal) y a acceder a los mecanismos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 reparación integral del daño (derecho 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a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restauración). En este último sentido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reparación e incluso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restitución,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compensación,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rehabilitación,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satisfacción y el otorgamiento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garantías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no repetición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los hechos delictivos, deben ser proporcionales 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gravedad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 las violaciones a 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los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derechos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fundamentales y al daño sufrido.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restitución consiste en restablecer 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víctima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situación anterior 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comisión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las violaciones;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compensación es una indemnización por daños, físicos o mentales, por pérdida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oportunidades económicas, laborales, educativas o sociales, y por gastos;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rehabilitación incluye el cuidado médico y psicológico, y servicios legales y sociales;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satisfacción comprende medidas dirigidas a que cesen las violaciones, se esclarezca los hechos y se reconozca públicamente tales sucesos, como el castigo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los delincuentes; las garantías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no reincidencia residen en reformas democráticas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inclusión, a las instituciones democráticas y a los poderes públicos y sociales, el establecimiento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mecanismos para prevenir y resolver conflictos sociales y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adopción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planes educacionales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promoción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los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derechos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humanos.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Corresponde, entonces, que los Estados afronten integralmente el fenómeno creado por los victimarios, no por las víctimas,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manera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indivisible comprendiendo el establecimiento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verdad, haciendo justicia, atribuyendo responsabilidad, declarando el derecho a las compensaciones, reconociendo oficial y públicamente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 forma en que 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>sucedieron los hechos, curando y rehabilitando a quienes padecieron las violaciones, las cuales se mantienen en sus consecuencias en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medida que no registran una efectiva y eficiente decisión del Estado. El retraso en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respuesta del Estado para reparar integralmente el daño, constituye en sí mismo una actuación que lesiona los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derechos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las víctimas, puesto que fueron afectadas por agentes del Estado y luego el mismo Estado no les reconoce su derecho a ser reparadas, excusando su propia falta, dado que para perseguir tales crímenes ha existido acción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oficio, que impone a los tribunales actuar y se ven discriminados por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falta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ejercicio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acción criminal y también discriminados por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falta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compensación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En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Declaración sobre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protección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todas las personas contra las desapariciones forzadas, aprobada por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 Asamblea 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General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las Naciones Unidas, mediante Resolución 47/133,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18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diciembre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1992, se dispone en su artículo 5º: "Además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las sanciones penales aplicables, las desapariciones forzadas deberán comprometer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responsabilidad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sus autores y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responsabilidad civil del Estado 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las autoridades del Estado que hayan organizado, consentido o tolerado tales desapariciones, sin perjuicio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responsabilidad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internacional del Estado, conforme a los principios del derecho internacional".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 xml:space="preserve">      Se 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encausa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así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responsabilidad del Estado que tiene por causa el actuar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sus autoridades y por objeto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reparación integral del daño ocasionado.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acuerdo 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teoría general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responsabilidad, tan importante como lo anterior es determinar el factor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imputación, puesto que será resarcible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lesión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derechos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, en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medida que no deba soportarla quien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ha sufrido, por existir una causa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exención, justificación o extinción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responsabilidad. Conforme a este principio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protección y garantía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persona y del patrimonio del administrado, del que parte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cláusula general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responsabilidad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Administración, corresponde precisamente a ésta,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autoridad, acreditar dichas causas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exclusión.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otra manera resulta ineludible disponer todas las medidas tendientes 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restauración, entre las que se encuentra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reparación indemnizatoria, pero con caracteres generales, que incluya todo daño, el que corresponderá precisamente determinar, mediante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individualización correspondiente.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Al haber sido determinada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acción que se reclama sea reparada,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 lesión está precisada, por lo que solamente corresponde determinar o individualizar el daño y su valoración, que en el presente caso se ha dejado indicada con plena claridad, como, además, 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se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ha cuantificado por el juez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primera instancia. Ante tales antecedentes procede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plena indemnización del daño ocasionado, sin perjuicio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dejar a salvo toda otra forma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reparación que se desee impetrar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Administración. Esta forma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entender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responsabilidad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Administración constituye un paso adelante en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teoría general que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contempla, puesto que se deja abierta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posibilidad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que se acrediten las causales que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puedan excluir, respecto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las cuales en esta ocasión no se considera oportuno hacer referencia, pero sí dejamos expresado que en ningún caso podrá impetrarse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ausencia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falta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servicio.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br/>
              <w:t>      17º.- Que el principio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indemnidad del afectado en sus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derechos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por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actuación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Administración, no descarta, en general, el reconocimiento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ciertas causales que excluyen su responsabilidad. Sin embargo, en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decisión del asunto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autos, debe atenderse al caso concreto, surgiendo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interrogante precisa: "es aplicable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prescripción extintiva 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acción que requiere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declaración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un derecho derivado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un hecho que constituye violación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los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Derechos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Humanos.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El tema se plantea no ya en el reconocimiento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responsabilidad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Administración, sino que en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forma como ésta acredita su extinción sobre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base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prescripción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acción, pero, además, considerando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calificación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 los hechos como violaciones a 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los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Derechos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Humanos fundamentales.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Desde luego este disidente estima inadmisible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excepción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prescripción esgrimida por parte del Fisco, porque es contraria al hecho propio, según se ha expresado con anterioridad, puesto que existe falta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congruencia en el proceder del Consejo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Defensa del Estado al plantear esta línea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defensa, el cual históricamente, no obstante formar parte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misma Administración, ha negado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existencia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del Derecho Administrativo, pero en cuanto éste reconoce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derechos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 los administrados para dirigirse en contra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aquella, sin embargo, a dicha rama del derecho sí se le reconoce como un conjunto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normas especiales que reglan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actividad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Administración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, entre las cuales ciertamente están aquellas que se refieren a sus relaciones con los administrados. Desde otro punto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vista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, reclama privilegios que se apartan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noción clásica del Derecho Público, puesto que conforme al principio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legalidad solamente tiene las facultades exorbitantes que el legislador le reconoce, dado que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lo contrario se afecta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igualdad ante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ley y ante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justicia, pero esgrime tales poderes exorbitantes sustentada en facultades "implícitas" a su función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servicio público.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Igualmente dicha institución ha negado "jurisdicción" y competencia a los tribunales ordinarios para conocer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las acciones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los administrados para reclamar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sus actuaciones. Sin embargo, ha requerido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esos mismos tribunales y en los mismos juicios, que emitan declaraciones en su favor, especialmente respecto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las excepciones que interpone.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Esta falta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congruencia se expresa en el hecho que en determinados ilícitos ha autorizado se llegue a un acuerdo con las partes, ante presupuestos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hecho similares y en otros se ha negado, como ocurre en este caso, sin que se conozca los antecedentes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su determinación, como no sea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manifestación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una voluntad meramente potestativa.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Busca, con determinación y particular vehemencia, se establezca los hechos que originan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responsabilidad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Administración en el campo penal, pero retrocede y contradice su misma acción cuando los afectados reclaman su reparación integral.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>      18º.- Que para desestimar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excepción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prescripción alegada por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demandada surgen las siguientes consideraciones: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a.-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prescripción por ser una sanción no es posible aplicarla por analogía; analogía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normas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Derecho Privado inaplicables a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Administración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que se rige por el Derecho Administrativo, que forma parte del Derecho Público. Lo demandado ha sido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indemnización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por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detención y posterior desaparición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 Sergio Sebastián 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Montecinos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Alfaro, que se funda en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lesión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los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derechos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del actor.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oposición, en lo que interesa al recurso, se sustenta en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prescripción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esta acción.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este modo queda definitivamente establecida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discusión y es respecto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ella que ha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recaer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actividad probatoria y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sentencia para mantener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debida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congruencia procesal en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causa. Es así que los requisitos del fallo favorable están constituidos por que se acredite los supuestos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hecho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acción interpuesta y que el demandado no justifique su oposición.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Si bien el artículo 1698 del Código Civil establece: "Incumbe probar las obligaciones o si extinción al que alega aquellas o ésta", lo cierto es que el desarrollo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 jurisprudencia ha redefinido el 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onus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probandi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, expresando que corresponde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carga probatoria a quien reclama del órgano jurisdiccional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declaración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un derecho, puesto que debe justificar los hechos que constituyen los supuestos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existencia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y validez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pretensión. Del mismo modo, le asiste a quien sustenta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oposición, acreditar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procedencia y los hechos fundantes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misma, esto es, que los sucesos que impiden, modifican, transforman o extinguen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pretensión proceden en el evento que se reclama y se encuentran acreditados. Son los presupuestos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pretensión, en este caso el hecho calificado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crimen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lesa humanidad, los que corresponde probar al actor; aquellos que tienden a desvirtuarlos en su naturaleza, procedencia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alegación y justificación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su existencia, son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cargo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su contradictor.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Por su parte el demandado ha sostenido que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excepción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prescripción constituye una institución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aplicación general, universalmente aceptada y regulada en nuestro derecho en el Código Civil, el cual hace expresa mención al Fisco. Sin insistir que esta aplicación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normas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 Derecho Privado </w:t>
            </w:r>
            <w:proofErr w:type="gram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importan</w:t>
            </w:r>
            <w:proofErr w:type="gram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negación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disciplina del Derecho Administrativo, esta alegación resulta del todo improcedente, puesto que sin lugar a dudas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ninguna naturaleza,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prescripción constituye una sanción para el titular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un derecho que no solicita al órgano jurisdiccional su reconocimiento en el tiempo que el legislador contempla. Esta naturaleza sancionatoria impide que se aplique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institución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prescripción extintiva por analogía, con mayor razón cuando se sustenta en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afirmación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que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responsabilidad "extracontractual" es el régimen general del "Derecho Común Civil", puesto que éste lo constituye el derivado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responsabilidad contractual y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Administración no se rige por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 responsabilidad 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aquiliana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, sino por principios propios.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Es más, ninguna argumentación sustenta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afirmación que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"prescripción constituye un principio general del derecho destinado a garantizar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seguridad jurídica y como tal adquiere presencia en todo el espectro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 los distintos ordenamientos jurídicos, salvo que 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>por ley o en atención 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naturaleza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materia se determine lo contrario, esto es,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imprescriptibilidad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las acciones". Por el contrario, no es efectivo el carácter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principio general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prescripción;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 hecho las legislaciones del 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common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law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no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reconocen; al respecto se puede destacar el "caso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 las Montañas Negras (Black 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Hills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), consistente en que en virtud del Tratado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Fort Laramie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1868, el gobierno norteamericano delimitó el territorio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reserva Sioux al interior del cual se encontraba este macizo montañoso. Ahora bien, en 1874, minas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oro fueron encontradas en estas montañas.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administración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 Ulises 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Grant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, no respetó el tratado e hizo presión sobre los Sioux para que ellos vendieran las tierras. En 1980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Corte Suprema (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Estados Unidos, por supuesto) asigna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suma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122 millones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dólares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indemnización por esta expoliación" (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Antoine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Garapon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, citado por Gonzalo Aguilar Caballo, Evolución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Jurisprudencia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en Materia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Imprescriptibilidad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Acción Civil en casos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Violaciones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los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Derechos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Humanos, Gaceta Jurídica Nº 341, página 14). Este mismo autor cita un ejemplo del Derecho Romano Germánico o continental, en que Alemania ha indemnizado por el holocausto con reparaciones institucionales, pero también individuales.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Ante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falta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sustento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afirmación debe justificarse por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demandada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existencia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alguna norma que establezca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prescriptibilidad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genérica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las acciones encaminadas a obtener el reconocimiento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responsabilidad del Estado 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sus órganos, puesto que, precisamente, en ausencia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ellas, no corresponde aplicar normas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derecho civil 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Administración, que, en todo caso, no son las disposiciones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derecho común aplicables 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Administración,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cual se rige por principios diversos, conforme lo ha reconocido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jurisprudencia nacional y comparada desde el año 1855, suceso que algunos autores incluso vinculan al 18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febrero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1800, con motivo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dictación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ley francesa que normó 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Administración con un carácter jurídico, externo, obligatorio y permanente (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Mássimo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Severo 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Giannini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, citado por Rolando Pantoja Bauzá, El Derecho Administrativo, Editorial Jurídica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Chile, página 13).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Pretender aplicar las normas del Código Civil, considerándolo como derecho común, supletorio a todo el ordenamiento jurídico, resulta exagerado y desproporcionado, por cuanto el Código Civil tiene una innegable importancia para todo el Derecho, sin embargo,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evolución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las ciencias jurídicas ha permitido establecer principios y normas propias para determinadas materias, lo cual el mismo Código reconoce, al estipular en el artículo 4º, que las disposiciones especiales "se aplicarán con preferencia a las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este Código".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esta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forma el Código Civil es supletorio a todo el Derecho Privado, al que orienta. Pero no debe olvidarse que si bien el fenómeno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codificación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se plantea para construir un sistema integral, estructurado y coordinado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legislación,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decodificación se ha transformado en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manera empleada por el legislador para adoptar,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manera más dinámica,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forma en que adecua a las nuevas realidades situaciones emergentes que no se encuentran en el sistema existente, atendidas sus finalidades y valores propios.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 esta forma los principios y normas especiales han emergido en relación con el Derecho Público en general y el Administrativo en particular, como una decodificación 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>material, pues responde a postulados diversos y, en no pocas ocasiones, entran en pugna con los del derecho privado, que regula las relaciones desde un plano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igualdad, con plena autonomía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las personas para obligarse. No obstante, esta rama emergente, definida y representativa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supremacía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finalidad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servicio público, se aparta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aquellos postulados.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Al reconocer que existe ausencia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normativa que regule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prescripción extintiva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las acciones en el Derecho Administrativo, se reconocen igualmente sus particularidades. Esta ausencia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regulación jurídica para determinadas situaciones impone al juez interpretar, o mejor dicho, integrar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normativa existente, que en el evento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estar sustentada en iguales directrices, podrá aplicar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analogía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. Al no responder a iguales paradigmas, debe integrarse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normativa con los principios generales del derecho respectivo, en este caso, del Derecho Administrativo y no del Civil. Así se colige del artículo 170 Nº 5 del Código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Procedimiento Civil y, en este mismo sentido, del 38 letra c)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Corte Internacional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Justicia: "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Corte, cuya función es decidir conforme al derecho internacional las controversias que le sean sometidas, deberá aplicar: "c. los principios generales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derecho reconocidos por las naciones civilizadas". Principios generales del derecho que reconocen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imprescriptibilidad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 las acciones 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reparatorias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derivadas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 violaciones a 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los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derechos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humanos.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b.- Imprescriptibilidad del derecho reclamado conforme al derecho internacional.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acuerdo a lo sostenido con anterioridad, se ha expresado que los hechos en que se sustenta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acción tienen el carácter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crímenes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lesa humanidad, cuya imprescriptibilidad se ha dejado justificada. Esta imprescriptibilidad se refiere a toda acción que emana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los hechos,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que resulta indivisible,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modo que se refiere tanto al aspecto penal como 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denominada pretensión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reparación integral, derivada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estas mismas normas, las cuales incluso se refieren expresamente a esta última pretensión, como se puede observar en el Estatuto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Corte Penal Internacional, que señala: "Artículo 75. Reparación a las víctimas 1.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Corte establecerá principios aplicables 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reparación, incluidas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restitución,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indemnización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y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rehabilitación, que ha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otorgarse a las víctimas o a sus causahabientes. Sobre esta base,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Corte, previa solicitud 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oficio en circunstancias excepcionales, podrá determinar en su decisión el alcance y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magnitud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los daños, pérdidas o perjuicios causados a las víctimas o a sus causahabientes, indicando los principios en que se funda. 2.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Corte podrá dictar directamente una decisión contra el condenado en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que indique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reparación adecuada que ha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otorgarse a las víctimas, incluidas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restitución,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indemnización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y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rehabilitación. Cuando proceda,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Corte podrá ordenar que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indemnización otorgada a título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reparación se pague por conducto del Fondo Fiduciario previsto en el artículo 79. 3.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Corte, antes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tomar una decisión con arreglo a este artículo, podrá solicitar y tendrá en cuenta las observaciones formuladas por el condenado, las víctimas, otras personas o Estados que tengan un interés, o las que se formulen en su nombre. 4. Al ejercer sus atribuciones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conformidad con el presente artículo,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Corte, una vez que una persona sea declarada culpable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un crimen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su competencia, podrá determinar si, a fin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 dar efecto a una decisión que 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dicte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conformidad con este artículo, es necesario solicitar medidas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 conformidad con el párrafo 1 del artículo 93. 5. Los Estados Partes 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>darán efecto 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decisión dictada con arreglo a este artículo como si las disposiciones del artículo 109 se aplicaran al presente artículo. 6. Nada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lo dispuesto en el presente artículo podrá interpretarse en perjuicio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los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derechos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las víctimas con arreglo al derecho interno o el derecho internacional".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En el artículo 79 se dispone que por decisión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Asamblea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 los Estados Partes se </w:t>
            </w:r>
            <w:proofErr w:type="gram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puede</w:t>
            </w:r>
            <w:proofErr w:type="gram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establecer un fondo fiduciario en beneficio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las víctimas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crímenes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competencia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Corte y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sus familias. Del mismo modo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Corte podrá ordenar que las sumas y los bienes que reciba a título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multa o decomiso sean transferidos al Fondo Fiduciario. Se establece igualmente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posibilidad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examinar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reducción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pena, entre cuyas normas se indica, en el artículo 110, que se considerará "si el recluso ha facilitado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manera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espontánea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ejecución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las decisiones y órdenes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Corte en otros casos, en particular ayudando a ésta en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localización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los bienes sobre los que recaigan las multas, las órdenes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decomiso 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reparación que puedan usarse en beneficio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las víctimas". Al reglamentar el recurso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apelación se contempla especialmente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posibilidad por parte del representante legal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las víctimas, el condenado o el propietario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buena fe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bienes afectados,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alzarse "en contra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decisión por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cual se conceda reparación".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En el mismo sentido el Pacto Internacional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Derechos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Civiles y Políticos aprobado por D.S. Nº 778 (RR.EE.),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30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noviembre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1.976, publicado en el Diario Oficial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29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abril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1.989 y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Convención Americana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Derechos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Humanos o Pacto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San José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Costa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Rica, promulgada por D.S. Nº 873 (RR.EE.),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23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agosto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1.990, publicado el 5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enero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1.991, contienen normas directa o indirectamente referidas 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responsabilidad patrimonial del Estado; los artículos 9.5 y 14.6 del primero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ellos y, muy especialmente, los artículos 68 y 63.1 del último instrumento citado, que hablan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"indemnización compensatoria" fijada en las decisiones condenatorias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Corte Interamericana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Derechos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Humanos y del deber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reparar las consecuencias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medida o situación que ha configurado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vulneración del derecho o libertad conculcados y "el pago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una justa indemnización 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parte lesionada".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El derecho internacional humanitario provee también otras disposiciones relativas 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obligación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las Partes contratantes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pagar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una indemnización en caso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violación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sus normas. Tal sucede, v. gr., con los artículos III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Convención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Haya, concerniente a las leyes y costumbres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guerra terrestre; en los Convenios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Ginebra,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4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agosto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1.949, particularmente en los artículos 68, relativo al trato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los prisioneros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guerra y 55, que versa sobre protección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las personas civiles en tiempo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guerra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, así como en el artículo 91 del Protocolo I Adicional a los Convenios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Ginebra, relativo 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protección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las víctimas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los conflictos armados internacionales.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Asamblea General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Naciones Unidas aprobó, mediante Resolución A/RES/60/147,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24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octubre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 2005, los "Principios y directrices básicos sobre el 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>derecho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las víctimas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violaciones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los normas internacionales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derechos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humanos y del derecho internacional humanitario a interponer recursos y obtener reparaciones". Al efecto dispone "7.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prescripción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otras violaciones 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las acciones civiles no debería limitar indebidamente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posibilidad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que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víctima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interponga una demanda contra el autor, ni aplicarse a los períodos en que no haya recurso efectivos contra las violaciones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las normas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derechos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humanos y del derecho internacional humanitario",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lo que se sigue que incluso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prescripción no puede impedir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posibilidad que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víctima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interponga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demanda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respectiva, puesto que estas pretensiones se rigen por el derecho interno, pero considerando sus obligaciones derivadas del derecho internacional, agregando, en todo caso, que "los Estados resarcirán a las víctimas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sus actos u omisiones que violen las normas internacionales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derechos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humanos y el derecho internacional humanitario".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referencia que se efectúa 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normativa internacional está relacionada con el hecho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consagración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reparación integral del daño, aspecto que no se discute en el ámbito internacional, en el que no se trata únicamente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reparación a Estados o grupos poblacionales, sino que a personas individualmente consideradas; reparación que se impone a los autores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los crímenes, pero también a instituciones y al mismo Estado. Por lo demás, esta normativa internacional no ha creado un sistema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responsabilidad, sólo lo ha reconocido, pues, sin duda, siempre ha existido, evolucionando las herramientas destinadas a hacer más expedita, simple y eficaz su declaración, en atención 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naturaleza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violación y del derecho quebrantado.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En este mismo sentido no está lejos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mirada del Derecho Internacional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los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Derechos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Humanos, además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condena a los culpables, su posterior rehabilitación y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reparación integral a las víctimas, el carácter preventivo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todo lo anterior, puesto que el establecimiento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verdad y adopción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medidas justas, previene y disuade que conductas como las reprimidas vuelvan a ocurrir, dado que, aunque pase el tiempo, en algún momento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población local 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humanidad en general reacciona y dispone aquello que corresponde ante hechos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graves connotaciones; así todo eventual infractor está advertido que aunque pasen muchos años, su conducta será perseguida y sancionada. A este respecto resultan pertinentes las palabras del juez estadounidense R.H. Jackson, en el informe al Presidente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su país,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7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octubre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1946, que al referirse a los procesos penales seguidos por el Tribunal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Nüremberg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, señala: "contribuían 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afirmación del principio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legalidad, sustantiva y procesal (con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tipificación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conductas y el establecimiento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responsabilidad penal individual por su comisión), 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determinación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los hechos, al afianzamiento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 paz, y 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a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humanización del Derecho Internacional" (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Report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of Robert H. Jackson, citado por Ana 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Morell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, Funciones y Límites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Jurisdicción Penal Internacional, artículo facilitado por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Dirección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Estudios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Corte Suprema).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En este mismo sentido ya se ha expresado, que el Consejo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Seguridad al crear el Tribunal Penal Internacional para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Ex Yugoslavia, mediante Resolución 827,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25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mayo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1993, tuvo en consideración que permitiría el castigo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 las 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>personas responsables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violaciones graves del Derecho Internacional Humanitario y que contribuiría 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restauración y mantenimiento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paz para poner fin a las violaciones y reparar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forma eficaz los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derechos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violados. Iguales consideraciones se tendrán presente por el Consejo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Seguridad al crear el Tribunal Penal Internacional para investigar los crímenes cometidos en Ruanda, dictando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Resolución 955,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8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noviembre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1994, expresando que permitiría el castigo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los responsables y contribuiría al proceso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reconciliación nacional y 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restauración y el mantenimiento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paz para poner fin a las violaciones y reparar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forma eficaz los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derechos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violados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Siguiendo con esta perspectiva se puede expresar que ciertos instrumentos internacionales universales y regionales, recomiendan tener presente las necesidades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las víctimas en el proceso penal y su asistencia a través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medidas dispuestas para aliviar los daños físicos, psicológicos, materiales y sociales, así como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reparación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los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derechos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violados, pudiendo citarse al efecto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Declaración sobre los principios fundamentales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justicia para las víctimas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delitos y del abuso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poder, adoptada por Resolución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Asamblea General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las Naciones Unidas Nº 40/34,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1985, párrafos 4 a 17; Convención Interamericana sobre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Derechos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Humanos, artículos 1, 2, 10. 25, 63 y 68; Convención Europea sobre Reparación a las Víctimas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Crímenes Violentos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1983, artículos 1 a 11, y Convenio Europeo para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Protección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los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Derechos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Humanos y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las Libertades Fundamentales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1950, con sus Protocolos 3, 5, 8 y 11.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c.- Principio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congruencia y coherencia. Sin perjuicio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congruencia requerida 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demandada, resulta indispensable pedir lo propio a los magistrados que resuelven los conflictos jurídicos, aspecto que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doctrina denomina "principio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coherencia", puesto que no se observan razones para decidir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manera diversa las excepciones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prescripción extintiva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las acciones que tienen por objeto imponer sanciones penales a los responsables y aquellas que reclaman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reparación integral del daño a todos los responsables, puesto que, con esto se afectan las garantías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igualdad y no discriminación. En efecto, no se advierte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razón por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cual cuando quien persigue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responsabilidad es el Estado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acción es imprescriptible y al dirigir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acción en contra del Estado, derivado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los mismos hechos, ésta se torna en prescriptible.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d.- Principio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interpretación pro administrado. El profesor García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Enterría expresa que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jurisprudencia española ha desarrollado el principio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referencia, citando al efecto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sentencia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24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julio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1989, que expresa que debe tenerse en cuenta "que el principio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prohibición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 interpretación contra 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cives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obliga a buscar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más favorable 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subsistencia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acción, máxime cuando se trata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acciones personales" (obra citada, página 431).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19.- Que en todo caso, este principio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 interpretación se identifica con el "pro 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homine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o favor persona", que tiene por objeto aplicar siempre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norma que mejor asegure y garantice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vigencia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los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derechos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fundamentales. Cuando hay dos posibles normas referentes 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derechos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fundamentales, una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derecho interno (acción posiblemente prescriptible) y otra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 derecho internacional (acción imprescriptible) que consagran 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>soluciones antagónicas, corresponde necesariamente preferir las que permiten reconocer, declarar y potenciar el ejercicio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derechos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Al respecto el Tribunal Constitucional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Chile, en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causa rol Nº 740-07, en sentencia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18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abril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2008, en su considerando 69º dejó establecido, en lo pertinente: "Que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todo lo expuesto sólo es posible concluir que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existencia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una norma reglamentaria que contiene disposiciones que pueden llevar a afectar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protección del derecho 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vida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persona que está por nacer y que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Constitución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buscó cautelar especialmente,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vulnera porque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sola duda razonable, reflejada en las posiciones encontradas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los expertos del mundo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ciencia,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que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aplicación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esas normas reglamentarias pueda llegar a afectar el derecho 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 vida del 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nasciturus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, obliga al juez constitucional a aplicar el principio "favor persona" o "pro 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homine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" en forma consecuente con el deber impuesto al Estado por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Carta Fundamental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estar al "servicio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persona humana" y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limitar el ejercicio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soberanía en función del respeto irrestricto del derecho más esencial derivado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propia naturaleza humana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 que el 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nasciturus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participa en plenitud."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"En consecuencia, este Tribunal sólo puede concluir que el imperativo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proteger y promover el derecho 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vida, que se desprende del artículo 5º, inciso segundo,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Constitución, en relación con el artículo 19 Nº 1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misma, conduce a declarar inconstitucionales las Normas.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Nacionales" que señala.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igual forma en causa rol Nº 1361-09, en sentencia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13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mayo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2009, en su considerando 73º estableció: "Que, por otra parte, en el ejercicio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sus funciones, este Tribunal debe buscar aquella interpretación que se avenga mejor con el respeto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los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derechos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 constitucionales. Así lo ha sostenido: "En tal sentido, parece ineludible tener presente el principio "pro 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homine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" o "favor 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libertatis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" definido en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jurisprudencia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Corte Interamericana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Derechos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Humanos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siguiente forma: "Entre diversas opciones se ha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escoger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que restringe en menor escala el derecho protegido (...) debe prevalecer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norma más favorable 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persona humana" (Opinión Consultiva 5, 1985);" (Rol 740)".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Este principio ha sido ampliamente reconocido por tribunales internacionales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América y Europa.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20º.- Que por lo razonado hasta ahora, resulta contradictorio emitir pronunciamiento en cuanto a los requisitos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procedencia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prescripción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extintiva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las acciones que tienen por objeto obtener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declaración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obligación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reparar el daño causado por violaciones a los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Derechos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Humanos, puesto que se sostiene por este disidente que tales pretensiones son imprescriptibles.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21º.- Que por tales argumentaciones no concurre en el fallo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Corte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Apelaciones el error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derecho denunciado, por haber aplicado los tratados internacionales ratificados por Chile y actualmente vigentes que regulan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 responsabilidad del Estado, en especial el 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>artículo 131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Convención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Ginebra sobre el Tratamiento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Prisioneros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Guerra y del cual ningún Estado puede exonerarse, puesto que, a lo menos, el Estado debe cumplir las obligaciones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investigar, sancionar y reparar.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El hecho en que se sostiene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demanda tiene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calificación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crimen contra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humanidad, los cuales son imprescriptibles en sus acciones, por lo que no es posible que una norma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orden interno y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Derecho Privado, como lo es el Código Civil, establezca plazos que una vez vencidos eximan al Estado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reparar a las víctimas, circunstancia que está en contradicción con lo estatuido en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Convención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Americana sobre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Derechos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Humanos que, según se ha dicho, su artículo 63 establece uno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los principios fundamentales del Derecho Internacional contemporáneo sobre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responsabilidad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 los Estados, puesto que cuando ha existido violación a 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los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derechos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humanos surge para el Estado infractor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obligación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reparar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acción con el pago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una justa indemnización 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parte lesionada.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Los sentenciadores no incurrieron en error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derecho al reconocer el carácter imprescriptible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los hechos generadores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obligación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reparar que pesa sobre el Estado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Chile, derivados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violaciones a los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derechos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humanos, en especial al constituir el caso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autos un crimen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 lesa humanidad, según lo establecido en el artículo 6 del Estatuto Constituyente del Tribunal 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Internacional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Nüremberg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y el Principio VI del Derecho Internacional Penal Convencional y Consuetudinario, textos que forman parte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los principios y normas consuetudinarias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Derecho Internacional Humanitario, que es también derecho aplicable en nuestro país. Por ello, así como los crímenes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 lesa humanidad son imprescriptibles, lo son también las acciones 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reparatorias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que surgen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tales delitos.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22º.- Que, en todo caso, si bien los hechos ocurrieron el 1º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agosto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1974, lo cierto es que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Ley 19.123 dispuso que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Corporación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Nacional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Reparación y Reconciliación tendrá por objeto "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coordinación, ejecución y promoción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las acciones necesarias para el cumplimiento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las recomendaciones contenidas en el Informe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Comisión Nacional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Verdad y Reconciliación, creada por decreto supremo Nº 355,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25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abril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1990" y que le corresponderá especialmente: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"1.- Promover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reparación del daño moral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las víctimas a que se refiere el artículo 18 (las personas declaradas víctimas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violaciones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a los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derechos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humanos 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violencia política) y otorgar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asistencia social y legal que requieran los familiares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éstas para acceder a los beneficios contemplados en esta ley".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"2.- Promover y coadyuvar a las acciones tendientes a determinar el paradero y las circunstancias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desaparición o muerte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las personas detenidas desaparecidas y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aquellas que no obstante existir reconocimiento legal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su deceso, sus restos no han sido ubicados. En el cumplimiento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este objetivo deberá recopilar, analizar y sistematizar toda información útil a este propósito".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"3.- Guardar en depósito los antecedentes reunidos tanto por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 Comisión 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>Nacional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Verdad y Reconciliación como por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Corporación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Nacional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Reparación y Reconciliación y todos aquellos que, sobre casos y asuntos similares a los por ella tratados, se reúnan en el futuro.- Podrá asimismo, requerir, reunir y procesar el conjunto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información existente en poder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entes públicos, así como solicitarla a entes privados, que diga relación con las violaciones a los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derechos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humanos 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violencia política a que se refiere el Informe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Comisión Nacional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Verdad y Reconciliación".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"El acceso 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información deberá asegurar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absoluta confidencialidad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ésta, sin perjuicio que los Tribunales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Justicia puedan acceder a dicha información, en los procesos sometidos a su conocimiento".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"4.- Recopilar antecedentes y efectuar las indagaciones necesarias para dictaminar en aquellos casos que conoció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Comisión Nacional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Verdad y Reconciliación y en que no le fue posible formarse convicción respecto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calidad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víctima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 violaciones a 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los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derechos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humanos 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violencia política del afectado o respecto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casos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misma naturaleza, sobre los que no tuvo conocimiento oportuno o, habiéndolo tenido, no se pronunció sobre ellos por falta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antecedentes suficientes".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"En esta materia procederá con arreglo a las mismas normas prescritas para dicha Comisión en el decreto supremo Nº 355, del Ministerio del Interior, del 25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abril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1990, que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creó".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"Los casos referidos en el párrafo anterior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este número deberán ponerse en conocimiento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Corporación dentro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los 90 días siguientes 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publicación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su Reglamento interno en el Diario Oficial, y serán resueltos dentro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un año contado desde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misma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publicación".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"Si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Corporación se forma convicción sobre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calidad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víctima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una persona, lo comunicará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inmediato a los órganos pertinentes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Administración del Estado a fin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que concedan a los beneficiarios los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derechos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y prestaciones que les otorga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presente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ley".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"5.- Celebrar convenios con Instituciones o Corporaciones sin fines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lucro, para que éstas presten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asistencia profesional necesaria para cumplir con los fines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Corporación, incluidos beneficios médicos".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"6.- Formular proposiciones para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consolidación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una cultura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respecto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los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derechos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humanos en el país".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Las personas calificadas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víctimas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violaciones a sus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derechos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fundamentales tendrán acceso a beneficios económicos mediante una pensión mensual, como, además,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caracteres médicos, físicos y psicológicos, educacionales y relacionados con exclusión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cumplir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carga personal del Servicio Militar.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 xml:space="preserve">      Este hecho constituye una renuncia expresa a cualquier prescripción y se genera un 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t>reconocimiento expreso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los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derechos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las víctimas, el que no puede ser posteriormente negado, dado que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éste deriva el reconocimiento del Estado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calidad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víctimas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violaciones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a los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Derechos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Humanos, entre otros a los actores, con motivo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dictación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Ley 19.123,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8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febrero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1992.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Sin perjuicio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lo anterior, cabe señalar que,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estimarse aplicables en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especie las normas sobre prescripción que contiene el Código Civil,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dictación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mencionada normativa constituye en sí misma, a lo menos, interrupción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cualquier prescripción, como ha tenido ocasión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disponerlo esta Corte Suprema en sentencia dictada en los autos Rol Nº 4753-2.001,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15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mayo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2002 (considerandos 12º y 13º).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Por otra parte, existe jurisprudencia reiterada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esta Corte en el sentido que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denuncia del hecho ante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justicia del crimen, originando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suspensión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acción penal, es motivo suficiente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interrupción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acción civil, como lo ha sostenido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parte del Fisco, especialmente con motivo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persecución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ilícitos tipificados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fraude tributario. En efecto, se ha señalado que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interposición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las querellas criminales, dirigidas en contra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todos quienes pudieran tener alguna responsabilidad en los sucesos, tiene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virtud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dirigir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acción en contra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ellos, por lo que,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igual modo se cumpliría con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suspensión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prescripción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acción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penal (jurisprudencia sostenida por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Segunda Sala Penal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esta Corte en sentencias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fecha 27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septiembre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2000, dictada en los autos rol Nº 4.367-1999 y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fecha 27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septiembre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2001, dispuesta en los autos rol Nº 3.574-2000, entre otras).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Regístrese.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Redacción a cargo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Ministro señora Sandoval y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disidencia su autor.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Rol Nº 12.357-2011.-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Pronunciado por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Tercera Sala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 esta Corte Suprema integrada por los Ministros Sr. Sergio Muñoz G., Sr. Héctor Carreño S., Sra. María Eugenia Sandoval G., y los Abogados Integrantes Sr. Arnaldo 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Gorziglia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B., y Sr. Jorge Lagos G.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SENTENCIA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REEMPLAZO: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Santiago, siete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diciembre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dos mil doce.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conformidad con lo que se dispone en el artículo 785 del Código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Procedimiento Civil, se procede a dictar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 siguiente 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sentencia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reemplazo.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VISTOS: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Se reproduce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sentencia en alzada.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Y se tiene además presente: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lastRenderedPageBreak/>
              <w:br/>
              <w:t>      1º) Que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acuerdo al artículo 2332 del Código Civil, las acciones destinadas a hacer efectiva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responsabilidad extracontractual prescriben en cuatro años contados desde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perpetración del acto.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2º) Que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demanda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autos se funda en el hecho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 haber sido detenido don Sergio Sebastián 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Montecinos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Alfaro el 1º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agosto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1974 en su domicilio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comuna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Ñuñoa, ignorándose su paradero y permaneciendo hasta el día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hoy desaparecido.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3º) Que desde esa fecha, 1º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agosto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1974, 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fecha en que se inscribió su muerte presunta 4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agosto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1976 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notificación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demanda, el 1º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agosto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2008, transcurrió en exceso el plazo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cuatro años a que se hace referencia en el considerando primero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este fallo, por lo que al año 2008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acción intentada se encontraba prescrita.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Y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conformidad asimismo con lo dispuesto en los artículos 186 y 227 del Código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Procedimiento Civil, se confirma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sentencia apelada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veintiuno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octubre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dos mil nueve, escrita a fojas 589.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Acordada con el voto en contra del Ministro señor Muñoz, quien estuvo por revocar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referida sentencia, rechazar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excepción 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prescripción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opuesta y acoger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demanda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fojas 5, en atención a los fundamentos vertidos en el voto disidente del fallo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casación que antecede.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Regístrese y devuélvase con sus agregados.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Redacción a cargo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Ministro señora Sandoval y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disidencia su autor.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Rol Nº 12.357-2011.-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br/>
              <w:t>      Pronunciado por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la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 Tercera Sala </w:t>
            </w:r>
            <w:r w:rsidR="00BE433A" w:rsidRPr="00BE43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s-MX"/>
              </w:rPr>
              <w:t>de</w:t>
            </w:r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 esta Corte Suprema integrada por los Ministros Sr. Sergio Muñoz G., Sr. Héctor Carreño S., Sra. María Eugenia Sandoval G., y los Abogados Integrantes Sr. Arnaldo </w:t>
            </w:r>
            <w:proofErr w:type="spellStart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>Gorziglia</w:t>
            </w:r>
            <w:proofErr w:type="spellEnd"/>
            <w:r w:rsidR="00BE433A" w:rsidRPr="00BE433A"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  <w:t xml:space="preserve"> B., y Sr. Jorge Lagos G.</w:t>
            </w:r>
          </w:p>
        </w:tc>
      </w:tr>
    </w:tbl>
    <w:p w:rsidR="00BE433A" w:rsidRPr="00BE433A" w:rsidRDefault="00BE433A" w:rsidP="00FA0AF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E433A" w:rsidRPr="00BE43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D1C"/>
    <w:rsid w:val="000C3D5C"/>
    <w:rsid w:val="001B4ED6"/>
    <w:rsid w:val="00263D8A"/>
    <w:rsid w:val="002B78C0"/>
    <w:rsid w:val="004243EF"/>
    <w:rsid w:val="004425E6"/>
    <w:rsid w:val="004441E4"/>
    <w:rsid w:val="00470A1D"/>
    <w:rsid w:val="00816D1C"/>
    <w:rsid w:val="008A6948"/>
    <w:rsid w:val="00A148A9"/>
    <w:rsid w:val="00A77401"/>
    <w:rsid w:val="00AF1F91"/>
    <w:rsid w:val="00BE433A"/>
    <w:rsid w:val="00C34ADE"/>
    <w:rsid w:val="00D26BDF"/>
    <w:rsid w:val="00E34BA0"/>
    <w:rsid w:val="00FA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774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77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60292">
          <w:marLeft w:val="0"/>
          <w:marRight w:val="0"/>
          <w:marTop w:val="0"/>
          <w:marBottom w:val="0"/>
          <w:divBdr>
            <w:top w:val="single" w:sz="2" w:space="1" w:color="C0C0C0"/>
            <w:left w:val="single" w:sz="2" w:space="1" w:color="C0C0C0"/>
            <w:bottom w:val="single" w:sz="2" w:space="1" w:color="C0C0C0"/>
            <w:right w:val="single" w:sz="2" w:space="1" w:color="C0C0C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52</Pages>
  <Words>25457</Words>
  <Characters>140017</Characters>
  <Application>Microsoft Office Word</Application>
  <DocSecurity>0</DocSecurity>
  <Lines>1166</Lines>
  <Paragraphs>330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2</dc:creator>
  <cp:lastModifiedBy>SONY 2</cp:lastModifiedBy>
  <cp:revision>4</cp:revision>
  <dcterms:created xsi:type="dcterms:W3CDTF">2014-05-24T00:48:00Z</dcterms:created>
  <dcterms:modified xsi:type="dcterms:W3CDTF">2014-05-24T16:57:00Z</dcterms:modified>
</cp:coreProperties>
</file>